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4EC9" w14:textId="77777777" w:rsidR="00E96CFC" w:rsidRDefault="0054214C" w:rsidP="0054214C">
      <w:pPr>
        <w:jc w:val="center"/>
        <w:rPr>
          <w:noProof/>
        </w:rPr>
      </w:pPr>
      <w:r>
        <w:rPr>
          <w:noProof/>
        </w:rPr>
        <w:drawing>
          <wp:inline distT="0" distB="0" distL="0" distR="0" wp14:anchorId="0D5BA0D5" wp14:editId="0F35C3F4">
            <wp:extent cx="4752975" cy="2369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Thomas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1521" cy="2388594"/>
                    </a:xfrm>
                    <a:prstGeom prst="rect">
                      <a:avLst/>
                    </a:prstGeom>
                  </pic:spPr>
                </pic:pic>
              </a:graphicData>
            </a:graphic>
          </wp:inline>
        </w:drawing>
      </w:r>
    </w:p>
    <w:p w14:paraId="605B3455" w14:textId="77777777" w:rsidR="0054214C" w:rsidRPr="0054214C" w:rsidRDefault="0054214C" w:rsidP="0054214C"/>
    <w:p w14:paraId="25F38D61" w14:textId="77777777" w:rsidR="0054214C" w:rsidRDefault="0054214C" w:rsidP="0054214C">
      <w:pPr>
        <w:rPr>
          <w:noProof/>
        </w:rPr>
      </w:pPr>
    </w:p>
    <w:p w14:paraId="0B837651" w14:textId="77777777" w:rsidR="0054214C" w:rsidRDefault="0054214C" w:rsidP="0054214C">
      <w:pPr>
        <w:jc w:val="center"/>
        <w:rPr>
          <w:b/>
          <w:sz w:val="48"/>
          <w:szCs w:val="48"/>
        </w:rPr>
      </w:pPr>
      <w:r w:rsidRPr="0054214C">
        <w:rPr>
          <w:b/>
          <w:sz w:val="48"/>
          <w:szCs w:val="48"/>
        </w:rPr>
        <w:t xml:space="preserve">WATERMAIN COMMISSIONING PLAN </w:t>
      </w:r>
    </w:p>
    <w:p w14:paraId="4D5EBE1E"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Ross Street – Temporary Overland</w:t>
      </w:r>
    </w:p>
    <w:p w14:paraId="46B063AF"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PM: D</w:t>
      </w:r>
      <w:r w:rsidR="00EA7112">
        <w:rPr>
          <w:b/>
          <w:color w:val="C00000"/>
          <w:sz w:val="36"/>
          <w:szCs w:val="36"/>
          <w:highlight w:val="yellow"/>
        </w:rPr>
        <w:t>iane</w:t>
      </w:r>
      <w:r w:rsidRPr="0099524E">
        <w:rPr>
          <w:b/>
          <w:color w:val="C00000"/>
          <w:sz w:val="36"/>
          <w:szCs w:val="36"/>
          <w:highlight w:val="yellow"/>
        </w:rPr>
        <w:t xml:space="preserve"> Overland</w:t>
      </w:r>
    </w:p>
    <w:p w14:paraId="77ED01CB"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XYZ Construction</w:t>
      </w:r>
    </w:p>
    <w:p w14:paraId="5A6AC50D"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 xml:space="preserve">123 </w:t>
      </w:r>
      <w:proofErr w:type="spellStart"/>
      <w:r w:rsidRPr="0099524E">
        <w:rPr>
          <w:b/>
          <w:color w:val="C00000"/>
          <w:sz w:val="36"/>
          <w:szCs w:val="36"/>
          <w:highlight w:val="yellow"/>
        </w:rPr>
        <w:t>Anystreet</w:t>
      </w:r>
      <w:proofErr w:type="spellEnd"/>
      <w:r w:rsidRPr="0099524E">
        <w:rPr>
          <w:b/>
          <w:color w:val="C00000"/>
          <w:sz w:val="36"/>
          <w:szCs w:val="36"/>
          <w:highlight w:val="yellow"/>
        </w:rPr>
        <w:t>, Anytown, ON</w:t>
      </w:r>
    </w:p>
    <w:p w14:paraId="4D166AC0" w14:textId="77777777" w:rsidR="0054214C" w:rsidRPr="0099524E" w:rsidRDefault="0054214C" w:rsidP="0054214C">
      <w:pPr>
        <w:jc w:val="center"/>
        <w:rPr>
          <w:b/>
          <w:color w:val="C00000"/>
          <w:sz w:val="36"/>
          <w:szCs w:val="36"/>
        </w:rPr>
      </w:pPr>
      <w:r w:rsidRPr="0099524E">
        <w:rPr>
          <w:b/>
          <w:color w:val="C00000"/>
          <w:sz w:val="36"/>
          <w:szCs w:val="36"/>
          <w:highlight w:val="yellow"/>
        </w:rPr>
        <w:t>(519) 672-1234</w:t>
      </w:r>
    </w:p>
    <w:p w14:paraId="700A1838" w14:textId="1328227D" w:rsidR="0054214C" w:rsidRDefault="0054214C" w:rsidP="0054214C">
      <w:pPr>
        <w:jc w:val="center"/>
        <w:rPr>
          <w:b/>
          <w:color w:val="FF0000"/>
          <w:sz w:val="40"/>
          <w:szCs w:val="40"/>
        </w:rPr>
      </w:pPr>
    </w:p>
    <w:p w14:paraId="72DCB32C" w14:textId="331E0D2A" w:rsidR="0099524E" w:rsidRPr="001756AC" w:rsidRDefault="001756AC" w:rsidP="0054214C">
      <w:pPr>
        <w:jc w:val="center"/>
        <w:rPr>
          <w:b/>
          <w:color w:val="C00000"/>
          <w:sz w:val="40"/>
          <w:szCs w:val="40"/>
        </w:rPr>
      </w:pPr>
      <w:r w:rsidRPr="001756AC">
        <w:rPr>
          <w:b/>
          <w:color w:val="C00000"/>
          <w:sz w:val="40"/>
          <w:szCs w:val="40"/>
        </w:rPr>
        <w:t xml:space="preserve">Site Contact:  </w:t>
      </w:r>
      <w:r w:rsidRPr="001756AC">
        <w:rPr>
          <w:b/>
          <w:color w:val="C00000"/>
          <w:sz w:val="40"/>
          <w:szCs w:val="40"/>
          <w:highlight w:val="yellow"/>
        </w:rPr>
        <w:t>Johnny Whitehat</w:t>
      </w:r>
    </w:p>
    <w:p w14:paraId="22EBC1B3" w14:textId="7AED0123" w:rsidR="001756AC" w:rsidRPr="001756AC" w:rsidRDefault="001756AC" w:rsidP="0054214C">
      <w:pPr>
        <w:jc w:val="center"/>
        <w:rPr>
          <w:b/>
          <w:color w:val="C00000"/>
          <w:sz w:val="40"/>
          <w:szCs w:val="40"/>
        </w:rPr>
      </w:pPr>
      <w:r w:rsidRPr="001756AC">
        <w:rPr>
          <w:b/>
          <w:color w:val="C00000"/>
          <w:sz w:val="40"/>
          <w:szCs w:val="40"/>
        </w:rPr>
        <w:t>Site Contact Number: (</w:t>
      </w:r>
      <w:r w:rsidRPr="001756AC">
        <w:rPr>
          <w:b/>
          <w:color w:val="C00000"/>
          <w:sz w:val="40"/>
          <w:szCs w:val="40"/>
          <w:highlight w:val="yellow"/>
        </w:rPr>
        <w:t>226) 432-1234</w:t>
      </w:r>
      <w:r w:rsidRPr="001756AC">
        <w:rPr>
          <w:b/>
          <w:color w:val="C00000"/>
          <w:sz w:val="40"/>
          <w:szCs w:val="40"/>
        </w:rPr>
        <w:t xml:space="preserve"> </w:t>
      </w:r>
    </w:p>
    <w:p w14:paraId="17D29214" w14:textId="77777777" w:rsidR="000E6861" w:rsidRDefault="000E6861" w:rsidP="0054214C">
      <w:pPr>
        <w:jc w:val="center"/>
        <w:rPr>
          <w:b/>
          <w:color w:val="FF0000"/>
          <w:sz w:val="40"/>
          <w:szCs w:val="40"/>
        </w:rPr>
      </w:pPr>
    </w:p>
    <w:p w14:paraId="043ABCBF" w14:textId="77777777" w:rsidR="000E6861" w:rsidRDefault="000E6861" w:rsidP="0054214C">
      <w:pPr>
        <w:jc w:val="center"/>
        <w:rPr>
          <w:b/>
          <w:color w:val="FF0000"/>
          <w:sz w:val="40"/>
          <w:szCs w:val="40"/>
        </w:rPr>
      </w:pPr>
    </w:p>
    <w:p w14:paraId="5C6796B2" w14:textId="77777777" w:rsidR="000E6861" w:rsidRDefault="000E6861" w:rsidP="00455C05">
      <w:pPr>
        <w:rPr>
          <w:b/>
          <w:color w:val="FF0000"/>
          <w:sz w:val="40"/>
          <w:szCs w:val="40"/>
        </w:rPr>
      </w:pPr>
    </w:p>
    <w:p w14:paraId="0D0D040F" w14:textId="77777777" w:rsidR="00115DB7" w:rsidRPr="007B3F33" w:rsidRDefault="00115DB7" w:rsidP="007B3F33">
      <w:pPr>
        <w:pStyle w:val="ListParagraph"/>
        <w:numPr>
          <w:ilvl w:val="0"/>
          <w:numId w:val="1"/>
        </w:numPr>
        <w:ind w:left="284" w:hanging="284"/>
        <w:rPr>
          <w:rFonts w:ascii="Arial" w:hAnsi="Arial" w:cs="Arial"/>
          <w:b/>
          <w:u w:val="single"/>
        </w:rPr>
      </w:pPr>
      <w:r w:rsidRPr="007B3F33">
        <w:rPr>
          <w:rFonts w:ascii="Arial" w:hAnsi="Arial" w:cs="Arial"/>
          <w:b/>
          <w:u w:val="single"/>
        </w:rPr>
        <w:lastRenderedPageBreak/>
        <w:t>PROJECT DESCRIPTION:</w:t>
      </w:r>
    </w:p>
    <w:p w14:paraId="47615B50" w14:textId="77777777" w:rsidR="00455C05" w:rsidRPr="00DF2A2D" w:rsidRDefault="00455C05" w:rsidP="00455C05">
      <w:pPr>
        <w:rPr>
          <w:rFonts w:ascii="Arial" w:hAnsi="Arial" w:cs="Arial"/>
          <w:b/>
        </w:rPr>
      </w:pPr>
      <w:r w:rsidRPr="00DF2A2D">
        <w:rPr>
          <w:rFonts w:ascii="Arial" w:hAnsi="Arial" w:cs="Arial"/>
          <w:b/>
        </w:rPr>
        <w:t xml:space="preserve">Project Area:   </w:t>
      </w:r>
      <w:r w:rsidRPr="00DF2A2D">
        <w:rPr>
          <w:rFonts w:ascii="Arial" w:hAnsi="Arial" w:cs="Arial"/>
          <w:b/>
          <w:highlight w:val="yellow"/>
        </w:rPr>
        <w:t>Ross Street (From Sta 0+000 to 0+840)</w:t>
      </w:r>
    </w:p>
    <w:tbl>
      <w:tblPr>
        <w:tblStyle w:val="TableGrid"/>
        <w:tblW w:w="0" w:type="auto"/>
        <w:tblLook w:val="04A0" w:firstRow="1" w:lastRow="0" w:firstColumn="1" w:lastColumn="0" w:noHBand="0" w:noVBand="1"/>
      </w:tblPr>
      <w:tblGrid>
        <w:gridCol w:w="2337"/>
        <w:gridCol w:w="2337"/>
      </w:tblGrid>
      <w:tr w:rsidR="00DF2A2D" w:rsidRPr="00DF2A2D" w14:paraId="459FD6F3" w14:textId="77777777" w:rsidTr="00455C05">
        <w:tc>
          <w:tcPr>
            <w:tcW w:w="2337" w:type="dxa"/>
          </w:tcPr>
          <w:p w14:paraId="7CF8D7D0" w14:textId="77777777" w:rsidR="00455C05" w:rsidRPr="00DF2A2D" w:rsidRDefault="00455C05" w:rsidP="0054214C">
            <w:pPr>
              <w:jc w:val="center"/>
              <w:rPr>
                <w:rFonts w:ascii="Arial" w:hAnsi="Arial" w:cs="Arial"/>
                <w:b/>
              </w:rPr>
            </w:pPr>
            <w:r w:rsidRPr="00DF2A2D">
              <w:rPr>
                <w:rFonts w:ascii="Arial" w:hAnsi="Arial" w:cs="Arial"/>
                <w:b/>
              </w:rPr>
              <w:t>Main Size (mm)</w:t>
            </w:r>
          </w:p>
        </w:tc>
        <w:tc>
          <w:tcPr>
            <w:tcW w:w="2337" w:type="dxa"/>
          </w:tcPr>
          <w:p w14:paraId="717C38E7" w14:textId="77777777" w:rsidR="00455C05" w:rsidRPr="00DF2A2D" w:rsidRDefault="00455C05" w:rsidP="0054214C">
            <w:pPr>
              <w:jc w:val="center"/>
              <w:rPr>
                <w:rFonts w:ascii="Arial" w:hAnsi="Arial" w:cs="Arial"/>
                <w:b/>
              </w:rPr>
            </w:pPr>
            <w:r w:rsidRPr="00DF2A2D">
              <w:rPr>
                <w:rFonts w:ascii="Arial" w:hAnsi="Arial" w:cs="Arial"/>
                <w:b/>
              </w:rPr>
              <w:t>Length (m)</w:t>
            </w:r>
          </w:p>
        </w:tc>
      </w:tr>
      <w:tr w:rsidR="00DF2A2D" w:rsidRPr="00DF2A2D" w14:paraId="0C6657C0" w14:textId="77777777" w:rsidTr="00455C05">
        <w:tc>
          <w:tcPr>
            <w:tcW w:w="2337" w:type="dxa"/>
          </w:tcPr>
          <w:p w14:paraId="20060ACF" w14:textId="014C4718" w:rsidR="00455C05" w:rsidRPr="00115DB7" w:rsidRDefault="00455C05" w:rsidP="0054214C">
            <w:pPr>
              <w:jc w:val="center"/>
              <w:rPr>
                <w:highlight w:val="yellow"/>
              </w:rPr>
            </w:pPr>
            <w:r w:rsidRPr="00115DB7">
              <w:rPr>
                <w:highlight w:val="yellow"/>
              </w:rPr>
              <w:t>1</w:t>
            </w:r>
            <w:r w:rsidR="00441762">
              <w:rPr>
                <w:highlight w:val="yellow"/>
              </w:rPr>
              <w:t>0</w:t>
            </w:r>
            <w:r w:rsidRPr="00115DB7">
              <w:rPr>
                <w:highlight w:val="yellow"/>
              </w:rPr>
              <w:t xml:space="preserve">0 </w:t>
            </w:r>
          </w:p>
        </w:tc>
        <w:tc>
          <w:tcPr>
            <w:tcW w:w="2337" w:type="dxa"/>
          </w:tcPr>
          <w:p w14:paraId="22D97B92" w14:textId="77777777" w:rsidR="00455C05" w:rsidRPr="00115DB7" w:rsidRDefault="00455C05" w:rsidP="0054214C">
            <w:pPr>
              <w:jc w:val="center"/>
              <w:rPr>
                <w:highlight w:val="yellow"/>
              </w:rPr>
            </w:pPr>
            <w:r w:rsidRPr="00115DB7">
              <w:rPr>
                <w:highlight w:val="yellow"/>
              </w:rPr>
              <w:t xml:space="preserve">930 </w:t>
            </w:r>
          </w:p>
        </w:tc>
      </w:tr>
      <w:tr w:rsidR="00DF2A2D" w:rsidRPr="00DF2A2D" w14:paraId="493443ED" w14:textId="77777777" w:rsidTr="00455C05">
        <w:tc>
          <w:tcPr>
            <w:tcW w:w="2337" w:type="dxa"/>
          </w:tcPr>
          <w:p w14:paraId="4D410DB5" w14:textId="411A5922" w:rsidR="00455C05" w:rsidRPr="00115DB7" w:rsidRDefault="00441762" w:rsidP="0054214C">
            <w:pPr>
              <w:jc w:val="center"/>
              <w:rPr>
                <w:highlight w:val="yellow"/>
              </w:rPr>
            </w:pPr>
            <w:r>
              <w:rPr>
                <w:highlight w:val="yellow"/>
              </w:rPr>
              <w:t>50</w:t>
            </w:r>
          </w:p>
        </w:tc>
        <w:tc>
          <w:tcPr>
            <w:tcW w:w="2337" w:type="dxa"/>
          </w:tcPr>
          <w:p w14:paraId="53B7B1FE" w14:textId="77777777" w:rsidR="00455C05" w:rsidRPr="00115DB7" w:rsidRDefault="00455C05" w:rsidP="0054214C">
            <w:pPr>
              <w:jc w:val="center"/>
              <w:rPr>
                <w:highlight w:val="yellow"/>
              </w:rPr>
            </w:pPr>
            <w:r w:rsidRPr="00115DB7">
              <w:rPr>
                <w:highlight w:val="yellow"/>
              </w:rPr>
              <w:t xml:space="preserve">12 </w:t>
            </w:r>
          </w:p>
        </w:tc>
      </w:tr>
      <w:tr w:rsidR="00455C05" w14:paraId="0C2189D8" w14:textId="77777777" w:rsidTr="00455C05">
        <w:tc>
          <w:tcPr>
            <w:tcW w:w="2337" w:type="dxa"/>
          </w:tcPr>
          <w:p w14:paraId="751EAF17" w14:textId="77777777" w:rsidR="00455C05" w:rsidRPr="00455C05" w:rsidRDefault="00455C05" w:rsidP="0054214C">
            <w:pPr>
              <w:jc w:val="center"/>
              <w:rPr>
                <w:b/>
                <w:color w:val="FF0000"/>
              </w:rPr>
            </w:pPr>
          </w:p>
        </w:tc>
        <w:tc>
          <w:tcPr>
            <w:tcW w:w="2337" w:type="dxa"/>
          </w:tcPr>
          <w:p w14:paraId="352FF6F3" w14:textId="77777777" w:rsidR="00455C05" w:rsidRPr="00455C05" w:rsidRDefault="00455C05" w:rsidP="0054214C">
            <w:pPr>
              <w:jc w:val="center"/>
              <w:rPr>
                <w:b/>
                <w:color w:val="FF0000"/>
              </w:rPr>
            </w:pPr>
          </w:p>
        </w:tc>
      </w:tr>
    </w:tbl>
    <w:p w14:paraId="7DB1D478" w14:textId="77777777" w:rsidR="00115DB7" w:rsidRPr="00DF2A2D" w:rsidRDefault="00115DB7" w:rsidP="00115DB7">
      <w:pPr>
        <w:rPr>
          <w:rFonts w:ascii="Arial" w:hAnsi="Arial" w:cs="Arial"/>
          <w:b/>
          <w:color w:val="FF0000"/>
        </w:rPr>
      </w:pPr>
      <w:r>
        <w:rPr>
          <w:rFonts w:ascii="Arial" w:hAnsi="Arial" w:cs="Arial"/>
          <w:b/>
          <w:color w:val="FF0000"/>
        </w:rPr>
        <w:t>*Submit drawing of proposed overland system with this plan.</w:t>
      </w:r>
    </w:p>
    <w:p w14:paraId="2A30F7DB" w14:textId="77777777" w:rsidR="00DF2A2D" w:rsidRPr="007B3F33" w:rsidRDefault="00115DB7" w:rsidP="007B3F33">
      <w:pPr>
        <w:pStyle w:val="ListParagraph"/>
        <w:numPr>
          <w:ilvl w:val="0"/>
          <w:numId w:val="1"/>
        </w:numPr>
        <w:ind w:left="284" w:hanging="284"/>
        <w:rPr>
          <w:rFonts w:ascii="Arial" w:hAnsi="Arial" w:cs="Arial"/>
          <w:b/>
          <w:u w:val="single"/>
        </w:rPr>
      </w:pPr>
      <w:r w:rsidRPr="007B3F33">
        <w:rPr>
          <w:rFonts w:ascii="Arial" w:hAnsi="Arial" w:cs="Arial"/>
          <w:b/>
          <w:u w:val="single"/>
        </w:rPr>
        <w:t>SOURCE WATER &amp; BACKFLOW PREVENTION:</w:t>
      </w:r>
    </w:p>
    <w:p w14:paraId="33A15491" w14:textId="4F56BACB" w:rsidR="00083E7F" w:rsidRDefault="00115DB7" w:rsidP="00304E78">
      <w:pPr>
        <w:jc w:val="both"/>
        <w:rPr>
          <w:rFonts w:ascii="Arial" w:hAnsi="Arial" w:cs="Arial"/>
        </w:rPr>
      </w:pPr>
      <w:r w:rsidRPr="00115DB7">
        <w:rPr>
          <w:rFonts w:ascii="Arial" w:hAnsi="Arial" w:cs="Arial"/>
        </w:rPr>
        <w:t xml:space="preserve">Water will be sourced from </w:t>
      </w:r>
      <w:r w:rsidRPr="00115DB7">
        <w:rPr>
          <w:rFonts w:ascii="Arial" w:hAnsi="Arial" w:cs="Arial"/>
          <w:highlight w:val="yellow"/>
        </w:rPr>
        <w:t>the existing hydrant</w:t>
      </w:r>
      <w:r>
        <w:rPr>
          <w:rFonts w:ascii="Arial" w:hAnsi="Arial" w:cs="Arial"/>
        </w:rPr>
        <w:t xml:space="preserve"> at </w:t>
      </w:r>
      <w:r w:rsidRPr="00115DB7">
        <w:rPr>
          <w:rFonts w:ascii="Arial" w:hAnsi="Arial" w:cs="Arial"/>
          <w:highlight w:val="yellow"/>
        </w:rPr>
        <w:t xml:space="preserve">ABC Street </w:t>
      </w:r>
      <w:r w:rsidRPr="00115DB7">
        <w:rPr>
          <w:rFonts w:ascii="Arial" w:hAnsi="Arial" w:cs="Arial"/>
        </w:rPr>
        <w:t>and</w:t>
      </w:r>
      <w:r w:rsidRPr="00115DB7">
        <w:rPr>
          <w:rFonts w:ascii="Arial" w:hAnsi="Arial" w:cs="Arial"/>
          <w:highlight w:val="yellow"/>
        </w:rPr>
        <w:t xml:space="preserve"> 12</w:t>
      </w:r>
      <w:r w:rsidRPr="00115DB7">
        <w:rPr>
          <w:rFonts w:ascii="Arial" w:hAnsi="Arial" w:cs="Arial"/>
          <w:highlight w:val="yellow"/>
          <w:vertAlign w:val="superscript"/>
        </w:rPr>
        <w:t>th</w:t>
      </w:r>
      <w:r>
        <w:rPr>
          <w:rFonts w:ascii="Arial" w:hAnsi="Arial" w:cs="Arial"/>
          <w:highlight w:val="yellow"/>
        </w:rPr>
        <w:t xml:space="preserve"> </w:t>
      </w:r>
      <w:r w:rsidRPr="00115DB7">
        <w:rPr>
          <w:rFonts w:ascii="Arial" w:hAnsi="Arial" w:cs="Arial"/>
          <w:highlight w:val="yellow"/>
        </w:rPr>
        <w:t>Avenue intersection.</w:t>
      </w:r>
      <w:r>
        <w:rPr>
          <w:rFonts w:ascii="Arial" w:hAnsi="Arial" w:cs="Arial"/>
        </w:rPr>
        <w:t xml:space="preserve">  </w:t>
      </w:r>
      <w:r w:rsidR="009C32E6">
        <w:rPr>
          <w:rFonts w:ascii="Arial" w:hAnsi="Arial" w:cs="Arial"/>
        </w:rPr>
        <w:t>The overland system will be isolated from the existing distribution system by way of a</w:t>
      </w:r>
      <w:r w:rsidR="00441762">
        <w:rPr>
          <w:rFonts w:ascii="Arial" w:hAnsi="Arial" w:cs="Arial"/>
        </w:rPr>
        <w:t xml:space="preserve"> Reduced Pressure Principle (RP)</w:t>
      </w:r>
      <w:r w:rsidR="009C32E6">
        <w:rPr>
          <w:rFonts w:ascii="Arial" w:hAnsi="Arial" w:cs="Arial"/>
        </w:rPr>
        <w:t xml:space="preserve"> backflow prevention device, provided, </w:t>
      </w:r>
      <w:proofErr w:type="gramStart"/>
      <w:r>
        <w:rPr>
          <w:rFonts w:ascii="Arial" w:hAnsi="Arial" w:cs="Arial"/>
        </w:rPr>
        <w:t>installed</w:t>
      </w:r>
      <w:proofErr w:type="gramEnd"/>
      <w:r>
        <w:rPr>
          <w:rFonts w:ascii="Arial" w:hAnsi="Arial" w:cs="Arial"/>
        </w:rPr>
        <w:t xml:space="preserve"> and tested on-site by the City of St. Thomas</w:t>
      </w:r>
      <w:r w:rsidR="00083E7F">
        <w:rPr>
          <w:rFonts w:ascii="Arial" w:hAnsi="Arial" w:cs="Arial"/>
        </w:rPr>
        <w:t>.</w:t>
      </w:r>
    </w:p>
    <w:p w14:paraId="4F360781" w14:textId="77777777" w:rsidR="009C32E6" w:rsidRDefault="009C32E6" w:rsidP="00304E78">
      <w:pPr>
        <w:jc w:val="both"/>
        <w:rPr>
          <w:rFonts w:ascii="Arial" w:hAnsi="Arial" w:cs="Arial"/>
        </w:rPr>
      </w:pPr>
    </w:p>
    <w:p w14:paraId="66CACEFB" w14:textId="1F85FE54" w:rsidR="009C32E6" w:rsidRPr="007B3F33" w:rsidRDefault="009C32E6"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t>SWABBING</w:t>
      </w:r>
      <w:r w:rsidR="00BD1BC7" w:rsidRPr="007B3F33">
        <w:rPr>
          <w:rFonts w:ascii="Arial" w:hAnsi="Arial" w:cs="Arial"/>
          <w:b/>
          <w:u w:val="single"/>
        </w:rPr>
        <w:t xml:space="preserve"> (Applicable only to overland</w:t>
      </w:r>
      <w:r w:rsidR="006E1780" w:rsidRPr="007B3F33">
        <w:rPr>
          <w:rFonts w:ascii="Arial" w:hAnsi="Arial" w:cs="Arial"/>
          <w:b/>
          <w:u w:val="single"/>
        </w:rPr>
        <w:t xml:space="preserve"> systems of 100 mm</w:t>
      </w:r>
      <w:r w:rsidR="00441762">
        <w:rPr>
          <w:rFonts w:ascii="Arial" w:hAnsi="Arial" w:cs="Arial"/>
          <w:b/>
          <w:u w:val="single"/>
        </w:rPr>
        <w:t xml:space="preserve"> and greater</w:t>
      </w:r>
      <w:r w:rsidR="006E1780" w:rsidRPr="007B3F33">
        <w:rPr>
          <w:rFonts w:ascii="Arial" w:hAnsi="Arial" w:cs="Arial"/>
          <w:b/>
          <w:u w:val="single"/>
        </w:rPr>
        <w:t xml:space="preserve"> diameter):</w:t>
      </w:r>
    </w:p>
    <w:p w14:paraId="0D735B56" w14:textId="77777777" w:rsidR="00083E7F" w:rsidRDefault="009C32E6" w:rsidP="00304E78">
      <w:pPr>
        <w:jc w:val="both"/>
        <w:rPr>
          <w:rFonts w:ascii="Arial" w:hAnsi="Arial" w:cs="Arial"/>
        </w:rPr>
      </w:pPr>
      <w:r>
        <w:rPr>
          <w:rFonts w:ascii="Arial" w:hAnsi="Arial" w:cs="Arial"/>
        </w:rPr>
        <w:t xml:space="preserve">Swabbing will be conducted </w:t>
      </w:r>
      <w:r w:rsidR="00BD1BC7">
        <w:rPr>
          <w:rFonts w:ascii="Arial" w:hAnsi="Arial" w:cs="Arial"/>
        </w:rPr>
        <w:t>as follows:</w:t>
      </w:r>
    </w:p>
    <w:p w14:paraId="1D83B827" w14:textId="2E6A7E95" w:rsidR="00BD1BC7" w:rsidRDefault="00BD1BC7" w:rsidP="00304E78">
      <w:pPr>
        <w:ind w:left="851" w:hanging="142"/>
        <w:jc w:val="both"/>
        <w:rPr>
          <w:rFonts w:ascii="Arial" w:hAnsi="Arial" w:cs="Arial"/>
        </w:rPr>
      </w:pPr>
      <w:r>
        <w:rPr>
          <w:rFonts w:ascii="Arial" w:hAnsi="Arial" w:cs="Arial"/>
        </w:rPr>
        <w:t xml:space="preserve">- </w:t>
      </w:r>
      <w:r w:rsidRPr="00BD1BC7">
        <w:rPr>
          <w:rFonts w:ascii="Arial" w:hAnsi="Arial" w:cs="Arial"/>
          <w:highlight w:val="yellow"/>
        </w:rPr>
        <w:t xml:space="preserve">Four (4) </w:t>
      </w:r>
      <w:r w:rsidR="00441762">
        <w:rPr>
          <w:rFonts w:ascii="Arial" w:hAnsi="Arial" w:cs="Arial"/>
          <w:highlight w:val="yellow"/>
        </w:rPr>
        <w:t>150</w:t>
      </w:r>
      <w:r w:rsidRPr="00BD1BC7">
        <w:rPr>
          <w:rFonts w:ascii="Arial" w:hAnsi="Arial" w:cs="Arial"/>
          <w:highlight w:val="yellow"/>
        </w:rPr>
        <w:t xml:space="preserve"> mm</w:t>
      </w:r>
      <w:r>
        <w:rPr>
          <w:rFonts w:ascii="Arial" w:hAnsi="Arial" w:cs="Arial"/>
        </w:rPr>
        <w:t xml:space="preserve"> diameter swabs inserted at </w:t>
      </w:r>
      <w:r w:rsidRPr="00BD1BC7">
        <w:rPr>
          <w:rFonts w:ascii="Arial" w:hAnsi="Arial" w:cs="Arial"/>
          <w:highlight w:val="yellow"/>
        </w:rPr>
        <w:t>STA 0+370</w:t>
      </w:r>
      <w:r>
        <w:rPr>
          <w:rFonts w:ascii="Arial" w:hAnsi="Arial" w:cs="Arial"/>
        </w:rPr>
        <w:t xml:space="preserve"> will be used to swab the new </w:t>
      </w:r>
      <w:r w:rsidRPr="00BD1BC7">
        <w:rPr>
          <w:rFonts w:ascii="Arial" w:hAnsi="Arial" w:cs="Arial"/>
          <w:highlight w:val="yellow"/>
        </w:rPr>
        <w:t>1</w:t>
      </w:r>
      <w:r w:rsidR="00441762">
        <w:rPr>
          <w:rFonts w:ascii="Arial" w:hAnsi="Arial" w:cs="Arial"/>
          <w:highlight w:val="yellow"/>
        </w:rPr>
        <w:t>0</w:t>
      </w:r>
      <w:r w:rsidRPr="00BD1BC7">
        <w:rPr>
          <w:rFonts w:ascii="Arial" w:hAnsi="Arial" w:cs="Arial"/>
          <w:highlight w:val="yellow"/>
        </w:rPr>
        <w:t>0 mm</w:t>
      </w:r>
      <w:r>
        <w:rPr>
          <w:rFonts w:ascii="Arial" w:hAnsi="Arial" w:cs="Arial"/>
        </w:rPr>
        <w:t xml:space="preserve"> watermain passing from </w:t>
      </w:r>
      <w:r w:rsidRPr="00BD1BC7">
        <w:rPr>
          <w:rFonts w:ascii="Arial" w:hAnsi="Arial" w:cs="Arial"/>
          <w:highlight w:val="yellow"/>
        </w:rPr>
        <w:t>East to West</w:t>
      </w:r>
      <w:r>
        <w:rPr>
          <w:rFonts w:ascii="Arial" w:hAnsi="Arial" w:cs="Arial"/>
        </w:rPr>
        <w:t xml:space="preserve">, retrieved </w:t>
      </w:r>
      <w:r w:rsidRPr="00BD1BC7">
        <w:rPr>
          <w:rFonts w:ascii="Arial" w:hAnsi="Arial" w:cs="Arial"/>
          <w:highlight w:val="yellow"/>
        </w:rPr>
        <w:t>at swab launcher located at</w:t>
      </w:r>
      <w:r>
        <w:rPr>
          <w:rFonts w:ascii="Arial" w:hAnsi="Arial" w:cs="Arial"/>
        </w:rPr>
        <w:t xml:space="preserve"> </w:t>
      </w:r>
      <w:r w:rsidRPr="00BD1BC7">
        <w:rPr>
          <w:rFonts w:ascii="Arial" w:hAnsi="Arial" w:cs="Arial"/>
          <w:highlight w:val="yellow"/>
        </w:rPr>
        <w:t>STA 0+840.</w:t>
      </w:r>
    </w:p>
    <w:p w14:paraId="613C75B3" w14:textId="5B091EEE" w:rsidR="00BD1BC7" w:rsidRDefault="00BD1BC7" w:rsidP="00304E78">
      <w:pPr>
        <w:ind w:left="851" w:hanging="142"/>
        <w:jc w:val="both"/>
        <w:rPr>
          <w:rFonts w:ascii="Arial" w:hAnsi="Arial" w:cs="Arial"/>
        </w:rPr>
      </w:pPr>
      <w:r>
        <w:rPr>
          <w:rFonts w:ascii="Arial" w:hAnsi="Arial" w:cs="Arial"/>
        </w:rPr>
        <w:t xml:space="preserve">- </w:t>
      </w:r>
      <w:r w:rsidRPr="00BD1BC7">
        <w:rPr>
          <w:rFonts w:ascii="Arial" w:hAnsi="Arial" w:cs="Arial"/>
          <w:highlight w:val="yellow"/>
        </w:rPr>
        <w:t xml:space="preserve">Four (4) </w:t>
      </w:r>
      <w:r w:rsidR="00441762">
        <w:rPr>
          <w:rFonts w:ascii="Arial" w:hAnsi="Arial" w:cs="Arial"/>
          <w:highlight w:val="yellow"/>
        </w:rPr>
        <w:t>150</w:t>
      </w:r>
      <w:r w:rsidRPr="00BD1BC7">
        <w:rPr>
          <w:rFonts w:ascii="Arial" w:hAnsi="Arial" w:cs="Arial"/>
          <w:highlight w:val="yellow"/>
        </w:rPr>
        <w:t xml:space="preserve"> mm</w:t>
      </w:r>
      <w:r>
        <w:rPr>
          <w:rFonts w:ascii="Arial" w:hAnsi="Arial" w:cs="Arial"/>
        </w:rPr>
        <w:t xml:space="preserve"> diameter swabs will be used to wet swab the new </w:t>
      </w:r>
      <w:r w:rsidRPr="00BD1BC7">
        <w:rPr>
          <w:rFonts w:ascii="Arial" w:hAnsi="Arial" w:cs="Arial"/>
          <w:highlight w:val="yellow"/>
        </w:rPr>
        <w:t>1</w:t>
      </w:r>
      <w:r w:rsidR="00441762">
        <w:rPr>
          <w:rFonts w:ascii="Arial" w:hAnsi="Arial" w:cs="Arial"/>
          <w:highlight w:val="yellow"/>
        </w:rPr>
        <w:t>0</w:t>
      </w:r>
      <w:r w:rsidRPr="00BD1BC7">
        <w:rPr>
          <w:rFonts w:ascii="Arial" w:hAnsi="Arial" w:cs="Arial"/>
          <w:highlight w:val="yellow"/>
        </w:rPr>
        <w:t>0 mm watermain stubs at STA 0+730. Swabs will be retrieved at the swab launcher.</w:t>
      </w:r>
    </w:p>
    <w:p w14:paraId="677C4372" w14:textId="77777777" w:rsidR="00BD1BC7" w:rsidRDefault="00BD1BC7" w:rsidP="00304E78">
      <w:pPr>
        <w:ind w:left="851" w:hanging="142"/>
        <w:jc w:val="both"/>
        <w:rPr>
          <w:rFonts w:ascii="Arial" w:hAnsi="Arial" w:cs="Arial"/>
        </w:rPr>
      </w:pPr>
      <w:r>
        <w:rPr>
          <w:rFonts w:ascii="Arial" w:hAnsi="Arial" w:cs="Arial"/>
        </w:rPr>
        <w:t xml:space="preserve">- </w:t>
      </w:r>
      <w:r w:rsidRPr="006E1780">
        <w:rPr>
          <w:rFonts w:ascii="Arial" w:hAnsi="Arial" w:cs="Arial"/>
          <w:highlight w:val="yellow"/>
        </w:rPr>
        <w:t>Continue as required.</w:t>
      </w:r>
    </w:p>
    <w:p w14:paraId="25344A14" w14:textId="77777777" w:rsidR="00BD1BC7" w:rsidRDefault="00BD1BC7" w:rsidP="00304E78">
      <w:pPr>
        <w:jc w:val="both"/>
        <w:rPr>
          <w:rFonts w:ascii="Arial" w:hAnsi="Arial" w:cs="Arial"/>
        </w:rPr>
      </w:pPr>
      <w:r>
        <w:rPr>
          <w:rFonts w:ascii="Arial" w:hAnsi="Arial" w:cs="Arial"/>
        </w:rPr>
        <w:t xml:space="preserve">The initial swab for each run of watermain will be used to establish the target swabbing flow rate of </w:t>
      </w:r>
      <w:r w:rsidRPr="006E1780">
        <w:rPr>
          <w:rFonts w:ascii="Arial" w:hAnsi="Arial" w:cs="Arial"/>
          <w:b/>
        </w:rPr>
        <w:t>1 m/s</w:t>
      </w:r>
      <w:r w:rsidR="006E1780">
        <w:rPr>
          <w:rFonts w:ascii="Arial" w:hAnsi="Arial" w:cs="Arial"/>
        </w:rPr>
        <w:t>.</w:t>
      </w:r>
      <w:r>
        <w:rPr>
          <w:rFonts w:ascii="Arial" w:hAnsi="Arial" w:cs="Arial"/>
        </w:rPr>
        <w:t xml:space="preserve"> </w:t>
      </w:r>
    </w:p>
    <w:p w14:paraId="620A96B0" w14:textId="77777777" w:rsidR="006E1780" w:rsidRDefault="006E1780" w:rsidP="00304E78">
      <w:pPr>
        <w:jc w:val="both"/>
        <w:rPr>
          <w:rFonts w:ascii="Arial" w:hAnsi="Arial" w:cs="Arial"/>
        </w:rPr>
      </w:pPr>
      <w:r>
        <w:rPr>
          <w:rFonts w:ascii="Arial" w:hAnsi="Arial" w:cs="Arial"/>
        </w:rPr>
        <w:t xml:space="preserve">Swabbing will continue until two (2) consecutive swabs exhibit no discolouration and the discharge water is running clear, </w:t>
      </w:r>
      <w:r w:rsidR="00312A61">
        <w:rPr>
          <w:rFonts w:ascii="Arial" w:hAnsi="Arial" w:cs="Arial"/>
        </w:rPr>
        <w:t>to the satisfaction of</w:t>
      </w:r>
      <w:r>
        <w:rPr>
          <w:rFonts w:ascii="Arial" w:hAnsi="Arial" w:cs="Arial"/>
        </w:rPr>
        <w:t xml:space="preserve"> a City of St. Thomas Water Operator.</w:t>
      </w:r>
    </w:p>
    <w:p w14:paraId="4B43CB55" w14:textId="77777777" w:rsidR="00115DB7" w:rsidRDefault="00115DB7" w:rsidP="00304E78">
      <w:pPr>
        <w:jc w:val="both"/>
        <w:rPr>
          <w:rFonts w:ascii="Arial" w:hAnsi="Arial" w:cs="Arial"/>
        </w:rPr>
      </w:pPr>
      <w:r>
        <w:rPr>
          <w:rFonts w:ascii="Arial" w:hAnsi="Arial" w:cs="Arial"/>
        </w:rPr>
        <w:t xml:space="preserve"> </w:t>
      </w:r>
    </w:p>
    <w:p w14:paraId="02DC5D37" w14:textId="77777777" w:rsidR="006E1780" w:rsidRPr="007B3F33" w:rsidRDefault="00312A61"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t xml:space="preserve">VISUAL </w:t>
      </w:r>
      <w:r w:rsidR="006E1780" w:rsidRPr="007B3F33">
        <w:rPr>
          <w:rFonts w:ascii="Arial" w:hAnsi="Arial" w:cs="Arial"/>
          <w:b/>
          <w:u w:val="single"/>
        </w:rPr>
        <w:t>LEAK TESTING:</w:t>
      </w:r>
    </w:p>
    <w:p w14:paraId="5AF0B895" w14:textId="77777777" w:rsidR="00115DB7" w:rsidRPr="00304E78" w:rsidRDefault="00312A61" w:rsidP="00304E78">
      <w:pPr>
        <w:jc w:val="both"/>
        <w:rPr>
          <w:rFonts w:ascii="Arial" w:hAnsi="Arial" w:cs="Arial"/>
        </w:rPr>
      </w:pPr>
      <w:r w:rsidRPr="00304E78">
        <w:rPr>
          <w:rFonts w:ascii="Arial" w:hAnsi="Arial" w:cs="Arial"/>
        </w:rPr>
        <w:t xml:space="preserve">The temporary overland </w:t>
      </w:r>
      <w:r w:rsidR="00253524">
        <w:rPr>
          <w:rFonts w:ascii="Arial" w:hAnsi="Arial" w:cs="Arial"/>
        </w:rPr>
        <w:t>system</w:t>
      </w:r>
      <w:r w:rsidRPr="00304E78">
        <w:rPr>
          <w:rFonts w:ascii="Arial" w:hAnsi="Arial" w:cs="Arial"/>
        </w:rPr>
        <w:t xml:space="preserve"> </w:t>
      </w:r>
      <w:r w:rsidR="00304E78" w:rsidRPr="00304E78">
        <w:rPr>
          <w:rFonts w:ascii="Arial" w:hAnsi="Arial" w:cs="Arial"/>
        </w:rPr>
        <w:t xml:space="preserve">will be watertight.  Prior to covering any portion of the watermain, a visual leak test will be completed </w:t>
      </w:r>
      <w:r w:rsidR="007426CD">
        <w:rPr>
          <w:rFonts w:ascii="Arial" w:hAnsi="Arial" w:cs="Arial"/>
        </w:rPr>
        <w:t xml:space="preserve">in the presence of </w:t>
      </w:r>
      <w:r w:rsidR="00304E78" w:rsidRPr="00304E78">
        <w:rPr>
          <w:rFonts w:ascii="Arial" w:hAnsi="Arial" w:cs="Arial"/>
        </w:rPr>
        <w:t xml:space="preserve">a City of St. Thomas Water Operator. The </w:t>
      </w:r>
      <w:r w:rsidRPr="00304E78">
        <w:rPr>
          <w:rFonts w:ascii="Arial" w:hAnsi="Arial" w:cs="Arial"/>
        </w:rPr>
        <w:t xml:space="preserve">system will be inspected </w:t>
      </w:r>
      <w:r w:rsidR="00304E78" w:rsidRPr="00304E78">
        <w:rPr>
          <w:rFonts w:ascii="Arial" w:hAnsi="Arial" w:cs="Arial"/>
          <w:highlight w:val="yellow"/>
        </w:rPr>
        <w:t>daily</w:t>
      </w:r>
      <w:r w:rsidRPr="00304E78">
        <w:rPr>
          <w:rFonts w:ascii="Arial" w:hAnsi="Arial" w:cs="Arial"/>
        </w:rPr>
        <w:t xml:space="preserve"> to ensure all connections are leak tight during the time which the temporary watermain is in use.  </w:t>
      </w:r>
      <w:r w:rsidR="00304E78" w:rsidRPr="00304E78">
        <w:rPr>
          <w:rFonts w:ascii="Arial" w:hAnsi="Arial" w:cs="Arial"/>
          <w:b/>
        </w:rPr>
        <w:t>Should the temporary watermain sustain a break, a City of St. Thomas Water Operator will be called immediately to oversee the repairs.</w:t>
      </w:r>
      <w:r w:rsidR="00304E78" w:rsidRPr="00304E78">
        <w:rPr>
          <w:rFonts w:ascii="Arial" w:hAnsi="Arial" w:cs="Arial"/>
        </w:rPr>
        <w:t xml:space="preserve">   </w:t>
      </w:r>
    </w:p>
    <w:p w14:paraId="5FE60F69" w14:textId="77777777" w:rsidR="00455C05" w:rsidRDefault="00455C05" w:rsidP="00D93B92">
      <w:pPr>
        <w:rPr>
          <w:rFonts w:ascii="Arial" w:hAnsi="Arial" w:cs="Arial"/>
          <w:b/>
          <w:color w:val="FF0000"/>
        </w:rPr>
      </w:pPr>
    </w:p>
    <w:p w14:paraId="17EA137A" w14:textId="77777777" w:rsidR="00D93B92" w:rsidRPr="007B3F33" w:rsidRDefault="00D93B92" w:rsidP="007B3F33">
      <w:pPr>
        <w:pStyle w:val="ListParagraph"/>
        <w:numPr>
          <w:ilvl w:val="0"/>
          <w:numId w:val="1"/>
        </w:numPr>
        <w:ind w:left="284" w:hanging="284"/>
        <w:rPr>
          <w:rFonts w:ascii="Arial" w:hAnsi="Arial" w:cs="Arial"/>
          <w:b/>
          <w:u w:val="single"/>
        </w:rPr>
      </w:pPr>
      <w:r w:rsidRPr="007B3F33">
        <w:rPr>
          <w:rFonts w:ascii="Arial" w:hAnsi="Arial" w:cs="Arial"/>
          <w:b/>
          <w:u w:val="single"/>
        </w:rPr>
        <w:t>DISINFECTION:</w:t>
      </w:r>
    </w:p>
    <w:p w14:paraId="09F9EB1E" w14:textId="77777777" w:rsidR="00455C05" w:rsidRDefault="007426CD" w:rsidP="00D93B92">
      <w:pPr>
        <w:rPr>
          <w:rFonts w:ascii="Arial" w:hAnsi="Arial" w:cs="Arial"/>
        </w:rPr>
      </w:pPr>
      <w:r w:rsidRPr="007426CD">
        <w:rPr>
          <w:rFonts w:ascii="Arial" w:hAnsi="Arial" w:cs="Arial"/>
          <w:b/>
        </w:rPr>
        <w:t xml:space="preserve">Type of </w:t>
      </w:r>
      <w:r w:rsidR="00CB18F2">
        <w:rPr>
          <w:rFonts w:ascii="Arial" w:hAnsi="Arial" w:cs="Arial"/>
          <w:b/>
        </w:rPr>
        <w:t>c</w:t>
      </w:r>
      <w:r w:rsidRPr="007426CD">
        <w:rPr>
          <w:rFonts w:ascii="Arial" w:hAnsi="Arial" w:cs="Arial"/>
          <w:b/>
        </w:rPr>
        <w:t>hlorine:</w:t>
      </w:r>
      <w:r>
        <w:rPr>
          <w:rFonts w:ascii="Arial" w:hAnsi="Arial" w:cs="Arial"/>
        </w:rPr>
        <w:t xml:space="preserve">  </w:t>
      </w:r>
      <w:r w:rsidRPr="007426CD">
        <w:rPr>
          <w:rFonts w:ascii="Arial" w:hAnsi="Arial" w:cs="Arial"/>
          <w:highlight w:val="yellow"/>
        </w:rPr>
        <w:t>12% Sodium Hypochlorite (NSF 60/61 certified)</w:t>
      </w:r>
    </w:p>
    <w:p w14:paraId="53BD8F6D" w14:textId="6EED9ACA" w:rsidR="007426CD" w:rsidRDefault="007426CD" w:rsidP="00D93B92">
      <w:pPr>
        <w:rPr>
          <w:rFonts w:ascii="Arial" w:hAnsi="Arial" w:cs="Arial"/>
        </w:rPr>
      </w:pPr>
      <w:r w:rsidRPr="007426CD">
        <w:rPr>
          <w:rFonts w:ascii="Arial" w:hAnsi="Arial" w:cs="Arial"/>
          <w:b/>
        </w:rPr>
        <w:t>Rate of water flow:</w:t>
      </w:r>
      <w:r>
        <w:rPr>
          <w:rFonts w:ascii="Arial" w:hAnsi="Arial" w:cs="Arial"/>
        </w:rPr>
        <w:t xml:space="preserve"> </w:t>
      </w:r>
      <w:r w:rsidRPr="007426CD">
        <w:rPr>
          <w:rFonts w:ascii="Arial" w:hAnsi="Arial" w:cs="Arial"/>
          <w:highlight w:val="yellow"/>
        </w:rPr>
        <w:t xml:space="preserve">5 </w:t>
      </w:r>
      <w:r w:rsidR="00441762">
        <w:rPr>
          <w:rFonts w:ascii="Arial" w:hAnsi="Arial" w:cs="Arial"/>
          <w:highlight w:val="yellow"/>
        </w:rPr>
        <w:t>L</w:t>
      </w:r>
      <w:r w:rsidRPr="007426CD">
        <w:rPr>
          <w:rFonts w:ascii="Arial" w:hAnsi="Arial" w:cs="Arial"/>
          <w:highlight w:val="yellow"/>
        </w:rPr>
        <w:t>/sec</w:t>
      </w:r>
    </w:p>
    <w:p w14:paraId="2A3424E9" w14:textId="1EC01831" w:rsidR="007426CD" w:rsidRDefault="007426CD" w:rsidP="00D93B92">
      <w:pPr>
        <w:rPr>
          <w:rFonts w:ascii="Arial" w:hAnsi="Arial" w:cs="Arial"/>
        </w:rPr>
      </w:pPr>
      <w:r w:rsidRPr="007426CD">
        <w:rPr>
          <w:rFonts w:ascii="Arial" w:hAnsi="Arial" w:cs="Arial"/>
          <w:b/>
        </w:rPr>
        <w:lastRenderedPageBreak/>
        <w:t xml:space="preserve">Rate of </w:t>
      </w:r>
      <w:r w:rsidR="00CB18F2">
        <w:rPr>
          <w:rFonts w:ascii="Arial" w:hAnsi="Arial" w:cs="Arial"/>
          <w:b/>
        </w:rPr>
        <w:t>c</w:t>
      </w:r>
      <w:r w:rsidRPr="007426CD">
        <w:rPr>
          <w:rFonts w:ascii="Arial" w:hAnsi="Arial" w:cs="Arial"/>
          <w:b/>
        </w:rPr>
        <w:t>hlorine injection:</w:t>
      </w:r>
      <w:r>
        <w:rPr>
          <w:rFonts w:ascii="Arial" w:hAnsi="Arial" w:cs="Arial"/>
        </w:rPr>
        <w:t xml:space="preserve"> </w:t>
      </w:r>
      <w:r w:rsidR="00441762" w:rsidRPr="00441762">
        <w:rPr>
          <w:rFonts w:ascii="Arial" w:hAnsi="Arial" w:cs="Arial"/>
          <w:highlight w:val="yellow"/>
        </w:rPr>
        <w:t>0.23 L/min</w:t>
      </w:r>
    </w:p>
    <w:p w14:paraId="2D78D018" w14:textId="5721B349" w:rsidR="007426CD" w:rsidRPr="007426CD" w:rsidRDefault="007426CD" w:rsidP="00D93B92">
      <w:pPr>
        <w:rPr>
          <w:rFonts w:ascii="Arial" w:hAnsi="Arial" w:cs="Arial"/>
        </w:rPr>
      </w:pPr>
      <w:r w:rsidRPr="007426CD">
        <w:rPr>
          <w:rFonts w:ascii="Arial" w:hAnsi="Arial" w:cs="Arial"/>
          <w:b/>
        </w:rPr>
        <w:t xml:space="preserve">Time to </w:t>
      </w:r>
      <w:r w:rsidR="00CB18F2">
        <w:rPr>
          <w:rFonts w:ascii="Arial" w:hAnsi="Arial" w:cs="Arial"/>
          <w:b/>
        </w:rPr>
        <w:t>c</w:t>
      </w:r>
      <w:r w:rsidRPr="007426CD">
        <w:rPr>
          <w:rFonts w:ascii="Arial" w:hAnsi="Arial" w:cs="Arial"/>
          <w:b/>
        </w:rPr>
        <w:t>h</w:t>
      </w:r>
      <w:r w:rsidR="00CB18F2">
        <w:rPr>
          <w:rFonts w:ascii="Arial" w:hAnsi="Arial" w:cs="Arial"/>
          <w:b/>
        </w:rPr>
        <w:t>l</w:t>
      </w:r>
      <w:r w:rsidRPr="007426CD">
        <w:rPr>
          <w:rFonts w:ascii="Arial" w:hAnsi="Arial" w:cs="Arial"/>
          <w:b/>
        </w:rPr>
        <w:t>orin</w:t>
      </w:r>
      <w:r w:rsidR="00CB18F2">
        <w:rPr>
          <w:rFonts w:ascii="Arial" w:hAnsi="Arial" w:cs="Arial"/>
          <w:b/>
        </w:rPr>
        <w:t>ate</w:t>
      </w:r>
      <w:r w:rsidRPr="007426CD">
        <w:rPr>
          <w:rFonts w:ascii="Arial" w:hAnsi="Arial" w:cs="Arial"/>
          <w:b/>
        </w:rPr>
        <w:t xml:space="preserve"> test section:</w:t>
      </w:r>
      <w:r>
        <w:rPr>
          <w:rFonts w:ascii="Arial" w:hAnsi="Arial" w:cs="Arial"/>
        </w:rPr>
        <w:t xml:space="preserve"> </w:t>
      </w:r>
      <w:r w:rsidR="00441762" w:rsidRPr="00441762">
        <w:rPr>
          <w:rFonts w:ascii="Arial" w:hAnsi="Arial" w:cs="Arial"/>
          <w:highlight w:val="yellow"/>
        </w:rPr>
        <w:t>2</w:t>
      </w:r>
      <w:r w:rsidRPr="00441762">
        <w:rPr>
          <w:rFonts w:ascii="Arial" w:hAnsi="Arial" w:cs="Arial"/>
          <w:highlight w:val="yellow"/>
        </w:rPr>
        <w:t>4.</w:t>
      </w:r>
      <w:r w:rsidR="00441762" w:rsidRPr="00441762">
        <w:rPr>
          <w:rFonts w:ascii="Arial" w:hAnsi="Arial" w:cs="Arial"/>
          <w:highlight w:val="yellow"/>
        </w:rPr>
        <w:t>4</w:t>
      </w:r>
      <w:r w:rsidRPr="007426CD">
        <w:rPr>
          <w:rFonts w:ascii="Arial" w:hAnsi="Arial" w:cs="Arial"/>
          <w:highlight w:val="yellow"/>
        </w:rPr>
        <w:t xml:space="preserve"> minutes</w:t>
      </w:r>
    </w:p>
    <w:p w14:paraId="0ED3ED35" w14:textId="77777777" w:rsidR="00455C05" w:rsidRDefault="007426CD" w:rsidP="00E8142E">
      <w:pPr>
        <w:jc w:val="both"/>
        <w:rPr>
          <w:rFonts w:ascii="Arial" w:hAnsi="Arial" w:cs="Arial"/>
        </w:rPr>
      </w:pPr>
      <w:r w:rsidRPr="00FB3B2E">
        <w:rPr>
          <w:rFonts w:ascii="Arial" w:hAnsi="Arial" w:cs="Arial"/>
        </w:rPr>
        <w:t xml:space="preserve">In the presence of a City of St. Thomas Water Operator, chlorine will be injected into the temporary watermain system at the source end, at a rate that will result in a free chlorine residual of </w:t>
      </w:r>
      <w:r w:rsidRPr="007B00CF">
        <w:rPr>
          <w:rFonts w:ascii="Arial" w:hAnsi="Arial" w:cs="Arial"/>
          <w:highlight w:val="yellow"/>
        </w:rPr>
        <w:t>greater than 50 mg/L</w:t>
      </w:r>
      <w:r w:rsidRPr="00FB3B2E">
        <w:rPr>
          <w:rFonts w:ascii="Arial" w:hAnsi="Arial" w:cs="Arial"/>
        </w:rPr>
        <w:t xml:space="preserve"> throughout the isolated section.  A City of St. Thomas Water Operator will verify all sections of the </w:t>
      </w:r>
      <w:r w:rsidR="007B00CF">
        <w:rPr>
          <w:rFonts w:ascii="Arial" w:hAnsi="Arial" w:cs="Arial"/>
        </w:rPr>
        <w:t xml:space="preserve">temporary overland </w:t>
      </w:r>
      <w:r w:rsidRPr="00FB3B2E">
        <w:rPr>
          <w:rFonts w:ascii="Arial" w:hAnsi="Arial" w:cs="Arial"/>
        </w:rPr>
        <w:t>watermain have been charged with the super</w:t>
      </w:r>
      <w:r w:rsidR="00FB3B2E" w:rsidRPr="00FB3B2E">
        <w:rPr>
          <w:rFonts w:ascii="Arial" w:hAnsi="Arial" w:cs="Arial"/>
        </w:rPr>
        <w:t>-</w:t>
      </w:r>
      <w:r w:rsidRPr="00FB3B2E">
        <w:rPr>
          <w:rFonts w:ascii="Arial" w:hAnsi="Arial" w:cs="Arial"/>
        </w:rPr>
        <w:t xml:space="preserve">chlorinated solution. </w:t>
      </w:r>
    </w:p>
    <w:p w14:paraId="733FBE7A" w14:textId="77777777" w:rsidR="008578EA" w:rsidRDefault="007B00CF" w:rsidP="00E8142E">
      <w:pPr>
        <w:jc w:val="both"/>
        <w:rPr>
          <w:rFonts w:ascii="Arial" w:hAnsi="Arial" w:cs="Arial"/>
        </w:rPr>
      </w:pPr>
      <w:r>
        <w:rPr>
          <w:rFonts w:ascii="Arial" w:hAnsi="Arial" w:cs="Arial"/>
        </w:rPr>
        <w:t>Following a minimum 24</w:t>
      </w:r>
      <w:r w:rsidR="008578EA">
        <w:rPr>
          <w:rFonts w:ascii="Arial" w:hAnsi="Arial" w:cs="Arial"/>
        </w:rPr>
        <w:t>-</w:t>
      </w:r>
      <w:r>
        <w:rPr>
          <w:rFonts w:ascii="Arial" w:hAnsi="Arial" w:cs="Arial"/>
        </w:rPr>
        <w:t>hour rest period, a City of St. Thomas Water Operator will check free residuals at the same locations as above and compare the residuals found to the initial residual</w:t>
      </w:r>
      <w:r w:rsidR="008578EA">
        <w:rPr>
          <w:rFonts w:ascii="Arial" w:hAnsi="Arial" w:cs="Arial"/>
        </w:rPr>
        <w:t>s, to confirm residuals are within the allowable decrease (Allowable decrease = 40% of initial free chlorine residual, to a maximum of 50 mg/L).</w:t>
      </w:r>
      <w:r w:rsidR="009E79F0">
        <w:rPr>
          <w:rFonts w:ascii="Arial" w:hAnsi="Arial" w:cs="Arial"/>
        </w:rPr>
        <w:t xml:space="preserve">   </w:t>
      </w:r>
    </w:p>
    <w:p w14:paraId="6F7B3F4F" w14:textId="77777777" w:rsidR="009E79F0" w:rsidRDefault="009E79F0" w:rsidP="00E8142E">
      <w:pPr>
        <w:jc w:val="both"/>
        <w:rPr>
          <w:rFonts w:ascii="Arial" w:hAnsi="Arial" w:cs="Arial"/>
        </w:rPr>
      </w:pPr>
      <w:r>
        <w:rPr>
          <w:rFonts w:ascii="Arial" w:hAnsi="Arial" w:cs="Arial"/>
        </w:rPr>
        <w:t xml:space="preserve">The </w:t>
      </w:r>
      <w:r w:rsidR="00C00047">
        <w:rPr>
          <w:rFonts w:ascii="Arial" w:hAnsi="Arial" w:cs="Arial"/>
        </w:rPr>
        <w:t>disinfection process</w:t>
      </w:r>
      <w:r>
        <w:rPr>
          <w:rFonts w:ascii="Arial" w:hAnsi="Arial" w:cs="Arial"/>
        </w:rPr>
        <w:t xml:space="preserve"> will be repeated</w:t>
      </w:r>
      <w:r w:rsidR="00C00047">
        <w:rPr>
          <w:rFonts w:ascii="Arial" w:hAnsi="Arial" w:cs="Arial"/>
        </w:rPr>
        <w:t xml:space="preserve">, should </w:t>
      </w:r>
      <w:r>
        <w:rPr>
          <w:rFonts w:ascii="Arial" w:hAnsi="Arial" w:cs="Arial"/>
        </w:rPr>
        <w:t>free chlorine levels decrease more than 40% of the initial readings over the 24</w:t>
      </w:r>
      <w:r w:rsidR="00CB18F2">
        <w:rPr>
          <w:rFonts w:ascii="Arial" w:hAnsi="Arial" w:cs="Arial"/>
        </w:rPr>
        <w:t>-</w:t>
      </w:r>
      <w:r>
        <w:rPr>
          <w:rFonts w:ascii="Arial" w:hAnsi="Arial" w:cs="Arial"/>
        </w:rPr>
        <w:t xml:space="preserve">hour test period. </w:t>
      </w:r>
    </w:p>
    <w:p w14:paraId="6638B69A" w14:textId="77777777" w:rsidR="00C00047" w:rsidRDefault="00C00047" w:rsidP="00E8142E">
      <w:pPr>
        <w:jc w:val="both"/>
        <w:rPr>
          <w:rFonts w:ascii="Arial" w:hAnsi="Arial" w:cs="Arial"/>
        </w:rPr>
      </w:pPr>
      <w:r>
        <w:rPr>
          <w:rFonts w:ascii="Arial" w:hAnsi="Arial" w:cs="Arial"/>
        </w:rPr>
        <w:t xml:space="preserve">Upon successful disinfection of the temporary overland system, the system will be flushed of all super-chlorinated water, as outlined in the section below, until such time as free chlorine residuals within the overland system are consistent with the St. Thomas Distribution Water System residuals in the area.    </w:t>
      </w:r>
    </w:p>
    <w:p w14:paraId="28C22A5B" w14:textId="77777777" w:rsidR="008578EA" w:rsidRPr="007B3F33" w:rsidRDefault="008578EA" w:rsidP="007B3F33">
      <w:pPr>
        <w:pStyle w:val="ListParagraph"/>
        <w:numPr>
          <w:ilvl w:val="0"/>
          <w:numId w:val="1"/>
        </w:numPr>
        <w:ind w:left="284" w:hanging="295"/>
        <w:jc w:val="both"/>
        <w:rPr>
          <w:rFonts w:ascii="Arial" w:hAnsi="Arial" w:cs="Arial"/>
          <w:b/>
          <w:u w:val="single"/>
        </w:rPr>
      </w:pPr>
      <w:r w:rsidRPr="007B3F33">
        <w:rPr>
          <w:rFonts w:ascii="Arial" w:hAnsi="Arial" w:cs="Arial"/>
          <w:b/>
          <w:u w:val="single"/>
        </w:rPr>
        <w:t xml:space="preserve">DISPOSAL OF </w:t>
      </w:r>
      <w:r w:rsidR="00C00047" w:rsidRPr="007B3F33">
        <w:rPr>
          <w:rFonts w:ascii="Arial" w:hAnsi="Arial" w:cs="Arial"/>
          <w:b/>
          <w:u w:val="single"/>
        </w:rPr>
        <w:t>CHLORINATED/</w:t>
      </w:r>
      <w:r w:rsidRPr="007B3F33">
        <w:rPr>
          <w:rFonts w:ascii="Arial" w:hAnsi="Arial" w:cs="Arial"/>
          <w:b/>
          <w:u w:val="single"/>
        </w:rPr>
        <w:t>SUPER</w:t>
      </w:r>
      <w:r w:rsidR="00C00047" w:rsidRPr="007B3F33">
        <w:rPr>
          <w:rFonts w:ascii="Arial" w:hAnsi="Arial" w:cs="Arial"/>
          <w:b/>
          <w:u w:val="single"/>
        </w:rPr>
        <w:t>-</w:t>
      </w:r>
      <w:r w:rsidRPr="007B3F33">
        <w:rPr>
          <w:rFonts w:ascii="Arial" w:hAnsi="Arial" w:cs="Arial"/>
          <w:b/>
          <w:u w:val="single"/>
        </w:rPr>
        <w:t>CHLORINATED WATER:</w:t>
      </w:r>
    </w:p>
    <w:p w14:paraId="3BDFBAED" w14:textId="77777777" w:rsidR="008578EA" w:rsidRDefault="008578EA" w:rsidP="00E8142E">
      <w:pPr>
        <w:jc w:val="both"/>
        <w:rPr>
          <w:rFonts w:ascii="Arial" w:hAnsi="Arial" w:cs="Arial"/>
        </w:rPr>
      </w:pPr>
      <w:r>
        <w:rPr>
          <w:rFonts w:ascii="Arial" w:hAnsi="Arial" w:cs="Arial"/>
          <w:b/>
        </w:rPr>
        <w:t xml:space="preserve">Neutralizing Agent: </w:t>
      </w:r>
      <w:r w:rsidRPr="00B77195">
        <w:rPr>
          <w:rFonts w:ascii="Arial" w:hAnsi="Arial" w:cs="Arial"/>
          <w:highlight w:val="yellow"/>
        </w:rPr>
        <w:t>Hydrogen Peroxide</w:t>
      </w:r>
      <w:r w:rsidRPr="008578EA">
        <w:rPr>
          <w:rFonts w:ascii="Arial" w:hAnsi="Arial" w:cs="Arial"/>
        </w:rPr>
        <w:t xml:space="preserve"> </w:t>
      </w:r>
    </w:p>
    <w:p w14:paraId="1112F616" w14:textId="77777777" w:rsidR="00B77195" w:rsidRDefault="00B77195" w:rsidP="00E8142E">
      <w:pPr>
        <w:jc w:val="both"/>
        <w:rPr>
          <w:rFonts w:ascii="Arial" w:hAnsi="Arial" w:cs="Arial"/>
        </w:rPr>
      </w:pPr>
      <w:r w:rsidRPr="00B77195">
        <w:rPr>
          <w:rFonts w:ascii="Arial" w:hAnsi="Arial" w:cs="Arial"/>
          <w:b/>
        </w:rPr>
        <w:t>Application Method:</w:t>
      </w:r>
      <w:r>
        <w:rPr>
          <w:rFonts w:ascii="Arial" w:hAnsi="Arial" w:cs="Arial"/>
        </w:rPr>
        <w:t xml:space="preserve"> </w:t>
      </w:r>
      <w:r w:rsidRPr="00B77195">
        <w:rPr>
          <w:rFonts w:ascii="Arial" w:hAnsi="Arial" w:cs="Arial"/>
          <w:highlight w:val="yellow"/>
        </w:rPr>
        <w:t>Injection</w:t>
      </w:r>
    </w:p>
    <w:p w14:paraId="1F775142" w14:textId="77777777" w:rsidR="009E79F0" w:rsidRDefault="009E79F0" w:rsidP="00E8142E">
      <w:pPr>
        <w:jc w:val="both"/>
        <w:rPr>
          <w:rFonts w:ascii="Arial" w:hAnsi="Arial" w:cs="Arial"/>
          <w:b/>
        </w:rPr>
      </w:pPr>
      <w:r w:rsidRPr="009E79F0">
        <w:rPr>
          <w:rFonts w:ascii="Arial" w:hAnsi="Arial" w:cs="Arial"/>
          <w:b/>
        </w:rPr>
        <w:t xml:space="preserve">Discharge Location: </w:t>
      </w:r>
      <w:r>
        <w:rPr>
          <w:rFonts w:ascii="Arial" w:hAnsi="Arial" w:cs="Arial"/>
          <w:b/>
        </w:rPr>
        <w:t xml:space="preserve"> </w:t>
      </w:r>
      <w:r w:rsidRPr="009E79F0">
        <w:rPr>
          <w:rFonts w:ascii="Arial" w:hAnsi="Arial" w:cs="Arial"/>
          <w:highlight w:val="yellow"/>
        </w:rPr>
        <w:t xml:space="preserve">Storm Sewer </w:t>
      </w:r>
      <w:proofErr w:type="spellStart"/>
      <w:r w:rsidRPr="009E79F0">
        <w:rPr>
          <w:rFonts w:ascii="Arial" w:hAnsi="Arial" w:cs="Arial"/>
          <w:highlight w:val="yellow"/>
        </w:rPr>
        <w:t>Catchbasin</w:t>
      </w:r>
      <w:proofErr w:type="spellEnd"/>
      <w:r w:rsidRPr="009E79F0">
        <w:rPr>
          <w:rFonts w:ascii="Arial" w:hAnsi="Arial" w:cs="Arial"/>
          <w:highlight w:val="yellow"/>
        </w:rPr>
        <w:t xml:space="preserve"> on SW corner of Ross and Wellington</w:t>
      </w:r>
    </w:p>
    <w:p w14:paraId="3F750B59" w14:textId="77777777" w:rsidR="009E79F0" w:rsidRPr="009E79F0" w:rsidRDefault="009E79F0" w:rsidP="00E8142E">
      <w:pPr>
        <w:jc w:val="both"/>
        <w:rPr>
          <w:rFonts w:ascii="Arial" w:hAnsi="Arial" w:cs="Arial"/>
          <w:b/>
        </w:rPr>
      </w:pPr>
      <w:r w:rsidRPr="009E79F0">
        <w:rPr>
          <w:rFonts w:ascii="Arial" w:hAnsi="Arial" w:cs="Arial"/>
        </w:rPr>
        <w:t>When dispos</w:t>
      </w:r>
      <w:r>
        <w:rPr>
          <w:rFonts w:ascii="Arial" w:hAnsi="Arial" w:cs="Arial"/>
        </w:rPr>
        <w:t xml:space="preserve">ing of </w:t>
      </w:r>
      <w:r w:rsidR="00B77195">
        <w:rPr>
          <w:rFonts w:ascii="Arial" w:hAnsi="Arial" w:cs="Arial"/>
        </w:rPr>
        <w:t xml:space="preserve">chlorinated </w:t>
      </w:r>
      <w:r>
        <w:rPr>
          <w:rFonts w:ascii="Arial" w:hAnsi="Arial" w:cs="Arial"/>
        </w:rPr>
        <w:t>water and</w:t>
      </w:r>
      <w:r w:rsidR="00B77195">
        <w:rPr>
          <w:rFonts w:ascii="Arial" w:hAnsi="Arial" w:cs="Arial"/>
        </w:rPr>
        <w:t>/or</w:t>
      </w:r>
      <w:r>
        <w:rPr>
          <w:rFonts w:ascii="Arial" w:hAnsi="Arial" w:cs="Arial"/>
        </w:rPr>
        <w:t xml:space="preserve"> </w:t>
      </w:r>
      <w:r w:rsidRPr="009E79F0">
        <w:rPr>
          <w:rFonts w:ascii="Arial" w:hAnsi="Arial" w:cs="Arial"/>
        </w:rPr>
        <w:t>super-chlorinated water</w:t>
      </w:r>
      <w:r>
        <w:rPr>
          <w:rFonts w:ascii="Arial" w:hAnsi="Arial" w:cs="Arial"/>
        </w:rPr>
        <w:t xml:space="preserve">, all </w:t>
      </w:r>
      <w:r w:rsidR="00B77195">
        <w:rPr>
          <w:rFonts w:ascii="Arial" w:hAnsi="Arial" w:cs="Arial"/>
        </w:rPr>
        <w:t xml:space="preserve">precautions will be taken to ensure water has been neutralized prior to reaching the natural environment.   During flushing activities to dispose of super-chlorinated water, </w:t>
      </w:r>
      <w:r w:rsidR="00414879">
        <w:rPr>
          <w:rFonts w:ascii="Arial" w:hAnsi="Arial" w:cs="Arial"/>
        </w:rPr>
        <w:t>monitoring will be undertaken continuously using a low</w:t>
      </w:r>
      <w:r w:rsidR="00CB18F2">
        <w:rPr>
          <w:rFonts w:ascii="Arial" w:hAnsi="Arial" w:cs="Arial"/>
        </w:rPr>
        <w:t>-</w:t>
      </w:r>
      <w:r w:rsidR="00414879">
        <w:rPr>
          <w:rFonts w:ascii="Arial" w:hAnsi="Arial" w:cs="Arial"/>
        </w:rPr>
        <w:t xml:space="preserve">level chlorine test strip, </w:t>
      </w:r>
      <w:r w:rsidR="00B77195">
        <w:rPr>
          <w:rFonts w:ascii="Arial" w:hAnsi="Arial" w:cs="Arial"/>
        </w:rPr>
        <w:t xml:space="preserve">until such time as an adequate dosage of dechlorinating agent has been established and every </w:t>
      </w:r>
      <w:r w:rsidR="00414879" w:rsidRPr="00414879">
        <w:rPr>
          <w:rFonts w:ascii="Arial" w:hAnsi="Arial" w:cs="Arial"/>
          <w:highlight w:val="yellow"/>
        </w:rPr>
        <w:t>20</w:t>
      </w:r>
      <w:r w:rsidR="00B77195" w:rsidRPr="00414879">
        <w:rPr>
          <w:rFonts w:ascii="Arial" w:hAnsi="Arial" w:cs="Arial"/>
          <w:highlight w:val="yellow"/>
        </w:rPr>
        <w:t xml:space="preserve"> m</w:t>
      </w:r>
      <w:r w:rsidR="00B77195" w:rsidRPr="00C00047">
        <w:rPr>
          <w:rFonts w:ascii="Arial" w:hAnsi="Arial" w:cs="Arial"/>
          <w:highlight w:val="yellow"/>
        </w:rPr>
        <w:t>inutes thereafter, until such time as the discharge has been terminated.</w:t>
      </w:r>
      <w:r w:rsidR="00B77195">
        <w:rPr>
          <w:rFonts w:ascii="Arial" w:hAnsi="Arial" w:cs="Arial"/>
        </w:rPr>
        <w:t xml:space="preserve">    </w:t>
      </w:r>
      <w:r w:rsidRPr="009E79F0">
        <w:rPr>
          <w:rFonts w:ascii="Arial" w:hAnsi="Arial" w:cs="Arial"/>
          <w:b/>
        </w:rPr>
        <w:t xml:space="preserve"> </w:t>
      </w:r>
    </w:p>
    <w:p w14:paraId="08411BEB" w14:textId="77777777" w:rsidR="007B00CF" w:rsidRPr="007B3F33" w:rsidRDefault="00414879"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t>BACTERIOLOGICAL TESTING:</w:t>
      </w:r>
    </w:p>
    <w:p w14:paraId="44D8BDE5" w14:textId="77777777" w:rsidR="00414879" w:rsidRDefault="00414879" w:rsidP="00E8142E">
      <w:pPr>
        <w:jc w:val="both"/>
        <w:rPr>
          <w:rFonts w:ascii="Arial" w:hAnsi="Arial" w:cs="Arial"/>
        </w:rPr>
      </w:pPr>
      <w:r>
        <w:rPr>
          <w:rFonts w:ascii="Arial" w:hAnsi="Arial" w:cs="Arial"/>
        </w:rPr>
        <w:t xml:space="preserve">Following flushing of super-chlorinated water and recharging of the temporary overland system with water normal to the operation of the St. Thomas Water Distribution System, the temporary overland system will be allowed to rest for a minimum of 16 hours.  </w:t>
      </w:r>
    </w:p>
    <w:p w14:paraId="49F9C485" w14:textId="77777777" w:rsidR="00414879" w:rsidRDefault="00414879" w:rsidP="00E8142E">
      <w:pPr>
        <w:jc w:val="both"/>
        <w:rPr>
          <w:rFonts w:ascii="Arial" w:hAnsi="Arial" w:cs="Arial"/>
        </w:rPr>
      </w:pPr>
      <w:r>
        <w:rPr>
          <w:rFonts w:ascii="Arial" w:hAnsi="Arial" w:cs="Arial"/>
        </w:rPr>
        <w:t>Following the 16</w:t>
      </w:r>
      <w:r w:rsidR="00CA75B3">
        <w:rPr>
          <w:rFonts w:ascii="Arial" w:hAnsi="Arial" w:cs="Arial"/>
        </w:rPr>
        <w:t>-</w:t>
      </w:r>
      <w:r>
        <w:rPr>
          <w:rFonts w:ascii="Arial" w:hAnsi="Arial" w:cs="Arial"/>
        </w:rPr>
        <w:t xml:space="preserve">hour rest period, a City of St. Thomas Water Operator shall collect bacteriological samples from every 350m of temporary overland system, plus one sample from the end of each line and at least one sample from each branch. </w:t>
      </w:r>
      <w:r w:rsidR="00CA75B3">
        <w:rPr>
          <w:rFonts w:ascii="Arial" w:hAnsi="Arial" w:cs="Arial"/>
        </w:rPr>
        <w:t xml:space="preserve">   The Operator will leave the sample tap running and return after a minimum of 15 minutes to collect a second sample from each sample location.    </w:t>
      </w:r>
    </w:p>
    <w:p w14:paraId="0DF5035A" w14:textId="77777777" w:rsidR="00CA75B3" w:rsidRDefault="00CA75B3" w:rsidP="00E8142E">
      <w:pPr>
        <w:jc w:val="both"/>
        <w:rPr>
          <w:rFonts w:ascii="Arial" w:hAnsi="Arial" w:cs="Arial"/>
        </w:rPr>
      </w:pPr>
      <w:r>
        <w:rPr>
          <w:rFonts w:ascii="Arial" w:hAnsi="Arial" w:cs="Arial"/>
        </w:rPr>
        <w:t xml:space="preserve">The City of St. Thomas will submit the samples to an accredited laboratory for </w:t>
      </w:r>
      <w:r w:rsidRPr="00CB18F2">
        <w:rPr>
          <w:rFonts w:ascii="Arial" w:hAnsi="Arial" w:cs="Arial"/>
          <w:i/>
        </w:rPr>
        <w:t>E. Coli</w:t>
      </w:r>
      <w:r>
        <w:rPr>
          <w:rFonts w:ascii="Arial" w:hAnsi="Arial" w:cs="Arial"/>
        </w:rPr>
        <w:t>, Total Coliform and Heterotrophic Plate Count analysis</w:t>
      </w:r>
      <w:r w:rsidR="008B420F">
        <w:rPr>
          <w:rFonts w:ascii="Arial" w:hAnsi="Arial" w:cs="Arial"/>
        </w:rPr>
        <w:t>.</w:t>
      </w:r>
    </w:p>
    <w:p w14:paraId="0B8E4FCB" w14:textId="77777777" w:rsidR="008B420F" w:rsidRPr="007B3F33" w:rsidRDefault="0098471F" w:rsidP="007B3F33">
      <w:pPr>
        <w:pStyle w:val="ListParagraph"/>
        <w:numPr>
          <w:ilvl w:val="0"/>
          <w:numId w:val="1"/>
        </w:numPr>
        <w:ind w:left="284" w:hanging="284"/>
        <w:jc w:val="both"/>
        <w:rPr>
          <w:rFonts w:ascii="Arial" w:hAnsi="Arial" w:cs="Arial"/>
          <w:b/>
          <w:u w:val="single"/>
        </w:rPr>
      </w:pPr>
      <w:r w:rsidRPr="007B3F33">
        <w:rPr>
          <w:rFonts w:ascii="Arial" w:hAnsi="Arial" w:cs="Arial"/>
          <w:b/>
          <w:u w:val="single"/>
        </w:rPr>
        <w:lastRenderedPageBreak/>
        <w:t>SERVICE CONNECTIONS:</w:t>
      </w:r>
    </w:p>
    <w:p w14:paraId="6D97C5C8" w14:textId="77777777" w:rsidR="00455C05" w:rsidRPr="00E8142E" w:rsidRDefault="0098471F" w:rsidP="00E8142E">
      <w:pPr>
        <w:jc w:val="both"/>
        <w:rPr>
          <w:rFonts w:ascii="Arial" w:hAnsi="Arial" w:cs="Arial"/>
        </w:rPr>
      </w:pPr>
      <w:r w:rsidRPr="00E8142E">
        <w:rPr>
          <w:rFonts w:ascii="Arial" w:hAnsi="Arial" w:cs="Arial"/>
        </w:rPr>
        <w:t xml:space="preserve">Following receipt of satisfactory bacteriological results and approval from the City of St. Thomas Project Manager, serviced properties will be connected to the temporary overland watermain.  </w:t>
      </w:r>
    </w:p>
    <w:p w14:paraId="728B7BD8" w14:textId="77777777" w:rsidR="0098471F" w:rsidRPr="00E8142E" w:rsidRDefault="0098471F" w:rsidP="00E8142E">
      <w:pPr>
        <w:jc w:val="both"/>
        <w:rPr>
          <w:rFonts w:ascii="Arial" w:hAnsi="Arial" w:cs="Arial"/>
        </w:rPr>
      </w:pPr>
      <w:r w:rsidRPr="00E8142E">
        <w:rPr>
          <w:rFonts w:ascii="Arial" w:hAnsi="Arial" w:cs="Arial"/>
        </w:rPr>
        <w:t>Service connections will be made</w:t>
      </w:r>
      <w:r w:rsidR="00E8142E" w:rsidRPr="00E8142E">
        <w:rPr>
          <w:rFonts w:ascii="Arial" w:hAnsi="Arial" w:cs="Arial"/>
        </w:rPr>
        <w:t xml:space="preserve"> in dry weather in the presence of a City of St. Thomas representative, </w:t>
      </w:r>
      <w:r w:rsidRPr="00E8142E">
        <w:rPr>
          <w:rFonts w:ascii="Arial" w:hAnsi="Arial" w:cs="Arial"/>
        </w:rPr>
        <w:t xml:space="preserve">at or just beyond the </w:t>
      </w:r>
      <w:proofErr w:type="spellStart"/>
      <w:r w:rsidRPr="00E8142E">
        <w:rPr>
          <w:rFonts w:ascii="Arial" w:hAnsi="Arial" w:cs="Arial"/>
        </w:rPr>
        <w:t>curbstop</w:t>
      </w:r>
      <w:proofErr w:type="spellEnd"/>
      <w:r w:rsidRPr="00E8142E">
        <w:rPr>
          <w:rFonts w:ascii="Arial" w:hAnsi="Arial" w:cs="Arial"/>
        </w:rPr>
        <w:t xml:space="preserve"> of the existing water service line, using hoses swabbed with a </w:t>
      </w:r>
      <w:r w:rsidR="00E8142E" w:rsidRPr="00E8142E">
        <w:rPr>
          <w:rFonts w:ascii="Arial" w:hAnsi="Arial" w:cs="Arial"/>
        </w:rPr>
        <w:t xml:space="preserve">minimum </w:t>
      </w:r>
      <w:r w:rsidRPr="00E8142E">
        <w:rPr>
          <w:rFonts w:ascii="Arial" w:hAnsi="Arial" w:cs="Arial"/>
        </w:rPr>
        <w:t xml:space="preserve">1% </w:t>
      </w:r>
      <w:r w:rsidR="00E8142E" w:rsidRPr="00E8142E">
        <w:rPr>
          <w:rFonts w:ascii="Arial" w:hAnsi="Arial" w:cs="Arial"/>
        </w:rPr>
        <w:t xml:space="preserve">sodium hypochlorite </w:t>
      </w:r>
      <w:r w:rsidRPr="00E8142E">
        <w:rPr>
          <w:rFonts w:ascii="Arial" w:hAnsi="Arial" w:cs="Arial"/>
        </w:rPr>
        <w:t>solution.   All hoses</w:t>
      </w:r>
      <w:r w:rsidR="00E8142E" w:rsidRPr="00E8142E">
        <w:rPr>
          <w:rFonts w:ascii="Arial" w:hAnsi="Arial" w:cs="Arial"/>
        </w:rPr>
        <w:t xml:space="preserve"> and fittings </w:t>
      </w:r>
      <w:r w:rsidR="00BC0D28">
        <w:rPr>
          <w:rFonts w:ascii="Arial" w:hAnsi="Arial" w:cs="Arial"/>
        </w:rPr>
        <w:t xml:space="preserve">used </w:t>
      </w:r>
      <w:r w:rsidR="00E8142E" w:rsidRPr="00E8142E">
        <w:rPr>
          <w:rFonts w:ascii="Arial" w:hAnsi="Arial" w:cs="Arial"/>
        </w:rPr>
        <w:t xml:space="preserve">will be sprayed/swabbed with a minimum 1% sodium hypochlorite solution immediately prior to its installation.  </w:t>
      </w:r>
    </w:p>
    <w:p w14:paraId="6C1B06C6" w14:textId="77777777" w:rsidR="00455C05" w:rsidRPr="00DF2A2D" w:rsidRDefault="00455C05" w:rsidP="00E8142E">
      <w:pPr>
        <w:jc w:val="both"/>
        <w:rPr>
          <w:rFonts w:ascii="Arial" w:hAnsi="Arial" w:cs="Arial"/>
          <w:b/>
          <w:color w:val="FF0000"/>
        </w:rPr>
      </w:pPr>
    </w:p>
    <w:p w14:paraId="63DFDD21" w14:textId="77777777" w:rsidR="00455C05" w:rsidRPr="00E8142E" w:rsidRDefault="00E8142E" w:rsidP="00D93B92">
      <w:pPr>
        <w:rPr>
          <w:rFonts w:ascii="Arial" w:hAnsi="Arial" w:cs="Arial"/>
          <w:b/>
        </w:rPr>
      </w:pPr>
      <w:r w:rsidRPr="00E8142E">
        <w:rPr>
          <w:rFonts w:ascii="Arial" w:hAnsi="Arial" w:cs="Arial"/>
          <w:b/>
        </w:rPr>
        <w:t>Submitted by:</w:t>
      </w:r>
    </w:p>
    <w:p w14:paraId="1E3316ED" w14:textId="77777777" w:rsidR="00E8142E" w:rsidRPr="00E8142E" w:rsidRDefault="00E8142E" w:rsidP="00D93B92">
      <w:pPr>
        <w:rPr>
          <w:rFonts w:ascii="Arial" w:hAnsi="Arial" w:cs="Arial"/>
          <w:b/>
        </w:rPr>
      </w:pPr>
      <w:r w:rsidRPr="00E8142E">
        <w:rPr>
          <w:rFonts w:ascii="Arial" w:hAnsi="Arial" w:cs="Arial"/>
          <w:b/>
        </w:rPr>
        <w:t>Name:</w:t>
      </w:r>
    </w:p>
    <w:p w14:paraId="29035711" w14:textId="77777777" w:rsidR="00E8142E" w:rsidRPr="00E8142E" w:rsidRDefault="00E8142E" w:rsidP="00D93B92">
      <w:pPr>
        <w:rPr>
          <w:rFonts w:ascii="Arial" w:hAnsi="Arial" w:cs="Arial"/>
          <w:b/>
        </w:rPr>
      </w:pPr>
      <w:r w:rsidRPr="00E8142E">
        <w:rPr>
          <w:rFonts w:ascii="Arial" w:hAnsi="Arial" w:cs="Arial"/>
          <w:b/>
        </w:rPr>
        <w:t>Company:</w:t>
      </w:r>
    </w:p>
    <w:p w14:paraId="00300045" w14:textId="77777777" w:rsidR="00E8142E" w:rsidRPr="00E8142E" w:rsidRDefault="00E8142E" w:rsidP="00D93B92">
      <w:pPr>
        <w:rPr>
          <w:rFonts w:ascii="Arial" w:hAnsi="Arial" w:cs="Arial"/>
          <w:b/>
        </w:rPr>
      </w:pPr>
      <w:r w:rsidRPr="00E8142E">
        <w:rPr>
          <w:rFonts w:ascii="Arial" w:hAnsi="Arial" w:cs="Arial"/>
          <w:b/>
        </w:rPr>
        <w:t>Date:</w:t>
      </w:r>
    </w:p>
    <w:p w14:paraId="4C87096B" w14:textId="77777777" w:rsidR="00455C05" w:rsidRPr="00E8142E" w:rsidRDefault="00E8142E" w:rsidP="00D93B92">
      <w:pPr>
        <w:rPr>
          <w:rFonts w:ascii="Arial" w:hAnsi="Arial" w:cs="Arial"/>
          <w:b/>
        </w:rPr>
      </w:pPr>
      <w:r w:rsidRPr="00E8142E">
        <w:rPr>
          <w:rFonts w:ascii="Arial" w:hAnsi="Arial" w:cs="Arial"/>
          <w:b/>
        </w:rPr>
        <w:t>Signature</w:t>
      </w:r>
    </w:p>
    <w:p w14:paraId="73812A1B" w14:textId="77777777" w:rsidR="00455C05" w:rsidRPr="00E8142E" w:rsidRDefault="00455C05" w:rsidP="00D93B92">
      <w:pPr>
        <w:rPr>
          <w:rFonts w:ascii="Arial" w:hAnsi="Arial" w:cs="Arial"/>
          <w:b/>
        </w:rPr>
      </w:pPr>
    </w:p>
    <w:p w14:paraId="3D394D0A" w14:textId="77777777" w:rsidR="00E8142E" w:rsidRPr="00E8142E" w:rsidRDefault="00E8142E" w:rsidP="00D93B92">
      <w:pPr>
        <w:rPr>
          <w:rFonts w:ascii="Arial" w:hAnsi="Arial" w:cs="Arial"/>
          <w:b/>
        </w:rPr>
      </w:pPr>
    </w:p>
    <w:p w14:paraId="5A4D3C97" w14:textId="77777777" w:rsidR="00455C05" w:rsidRPr="00E8142E" w:rsidRDefault="00E8142E" w:rsidP="00D93B92">
      <w:pPr>
        <w:rPr>
          <w:rFonts w:ascii="Arial" w:hAnsi="Arial" w:cs="Arial"/>
          <w:b/>
        </w:rPr>
      </w:pPr>
      <w:r w:rsidRPr="00E8142E">
        <w:rPr>
          <w:rFonts w:ascii="Arial" w:hAnsi="Arial" w:cs="Arial"/>
          <w:b/>
        </w:rPr>
        <w:t>City of St. Thomas Plan Approval:</w:t>
      </w:r>
    </w:p>
    <w:p w14:paraId="601A6364" w14:textId="77777777" w:rsidR="00E8142E" w:rsidRPr="00E8142E" w:rsidRDefault="00E8142E" w:rsidP="00D93B92">
      <w:pPr>
        <w:rPr>
          <w:rFonts w:ascii="Arial" w:hAnsi="Arial" w:cs="Arial"/>
          <w:b/>
        </w:rPr>
      </w:pPr>
      <w:r w:rsidRPr="00E8142E">
        <w:rPr>
          <w:rFonts w:ascii="Arial" w:hAnsi="Arial" w:cs="Arial"/>
          <w:b/>
        </w:rPr>
        <w:t>Name:</w:t>
      </w:r>
    </w:p>
    <w:p w14:paraId="6F63DACD" w14:textId="77777777" w:rsidR="00E8142E" w:rsidRPr="00E8142E" w:rsidRDefault="00E8142E" w:rsidP="00D93B92">
      <w:pPr>
        <w:rPr>
          <w:rFonts w:ascii="Arial" w:hAnsi="Arial" w:cs="Arial"/>
          <w:b/>
        </w:rPr>
      </w:pPr>
      <w:r w:rsidRPr="00E8142E">
        <w:rPr>
          <w:rFonts w:ascii="Arial" w:hAnsi="Arial" w:cs="Arial"/>
          <w:b/>
        </w:rPr>
        <w:t>Date:</w:t>
      </w:r>
    </w:p>
    <w:p w14:paraId="64CDE4C1" w14:textId="77777777" w:rsidR="00E8142E" w:rsidRPr="00E8142E" w:rsidRDefault="00E8142E" w:rsidP="00D93B92">
      <w:pPr>
        <w:rPr>
          <w:rFonts w:ascii="Arial" w:hAnsi="Arial" w:cs="Arial"/>
          <w:b/>
        </w:rPr>
      </w:pPr>
      <w:r w:rsidRPr="00E8142E">
        <w:rPr>
          <w:rFonts w:ascii="Arial" w:hAnsi="Arial" w:cs="Arial"/>
          <w:b/>
        </w:rPr>
        <w:t>Signature:</w:t>
      </w:r>
    </w:p>
    <w:p w14:paraId="49CDAABC" w14:textId="77777777" w:rsidR="00455C05" w:rsidRPr="00DF2A2D" w:rsidRDefault="00455C05" w:rsidP="00D93B92">
      <w:pPr>
        <w:rPr>
          <w:rFonts w:ascii="Arial" w:hAnsi="Arial" w:cs="Arial"/>
          <w:b/>
          <w:color w:val="FF0000"/>
        </w:rPr>
      </w:pPr>
    </w:p>
    <w:p w14:paraId="721BDA57" w14:textId="77777777" w:rsidR="00455C05" w:rsidRPr="00DF2A2D" w:rsidRDefault="00455C05" w:rsidP="00D93B92">
      <w:pPr>
        <w:rPr>
          <w:rFonts w:ascii="Arial" w:hAnsi="Arial" w:cs="Arial"/>
          <w:b/>
          <w:color w:val="FF0000"/>
        </w:rPr>
      </w:pPr>
    </w:p>
    <w:p w14:paraId="319438F6" w14:textId="77777777" w:rsidR="00455C05" w:rsidRPr="00DF2A2D" w:rsidRDefault="00455C05" w:rsidP="00D93B92">
      <w:pPr>
        <w:rPr>
          <w:rFonts w:ascii="Arial" w:hAnsi="Arial" w:cs="Arial"/>
          <w:b/>
          <w:color w:val="FF0000"/>
        </w:rPr>
      </w:pPr>
    </w:p>
    <w:p w14:paraId="1E5A0ADD" w14:textId="77777777" w:rsidR="00455C05" w:rsidRPr="00DF2A2D" w:rsidRDefault="00455C05" w:rsidP="00D93B92">
      <w:pPr>
        <w:rPr>
          <w:rFonts w:ascii="Arial" w:hAnsi="Arial" w:cs="Arial"/>
          <w:b/>
          <w:color w:val="FF0000"/>
        </w:rPr>
      </w:pPr>
    </w:p>
    <w:p w14:paraId="7F5F7D6C" w14:textId="77777777" w:rsidR="00455C05" w:rsidRPr="0054214C" w:rsidRDefault="00455C05" w:rsidP="00D93B92">
      <w:pPr>
        <w:rPr>
          <w:b/>
          <w:color w:val="FF0000"/>
          <w:sz w:val="40"/>
          <w:szCs w:val="40"/>
        </w:rPr>
      </w:pPr>
    </w:p>
    <w:sectPr w:rsidR="00455C05" w:rsidRPr="0054214C" w:rsidSect="0054214C">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923" w14:textId="77777777" w:rsidR="00E1199E" w:rsidRDefault="00E1199E" w:rsidP="0054214C">
      <w:pPr>
        <w:spacing w:after="0" w:line="240" w:lineRule="auto"/>
      </w:pPr>
      <w:r>
        <w:separator/>
      </w:r>
    </w:p>
  </w:endnote>
  <w:endnote w:type="continuationSeparator" w:id="0">
    <w:p w14:paraId="6040AB4B" w14:textId="77777777" w:rsidR="00E1199E" w:rsidRDefault="00E1199E" w:rsidP="0054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5273"/>
      <w:docPartObj>
        <w:docPartGallery w:val="Page Numbers (Bottom of Page)"/>
        <w:docPartUnique/>
      </w:docPartObj>
    </w:sdtPr>
    <w:sdtEndPr/>
    <w:sdtContent>
      <w:sdt>
        <w:sdtPr>
          <w:id w:val="-1769616900"/>
          <w:docPartObj>
            <w:docPartGallery w:val="Page Numbers (Top of Page)"/>
            <w:docPartUnique/>
          </w:docPartObj>
        </w:sdtPr>
        <w:sdtEndPr/>
        <w:sdtContent>
          <w:p w14:paraId="7E3CA91E" w14:textId="77777777" w:rsidR="00455C05" w:rsidRDefault="00455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30D09E" w14:textId="599517C6" w:rsidR="000E6861" w:rsidRPr="005E36CD" w:rsidRDefault="005E36CD">
    <w:pPr>
      <w:pStyle w:val="Footer"/>
    </w:pPr>
    <w:r w:rsidRPr="005E36CD">
      <w:t>TEMPLATE REVISION DATE</w:t>
    </w:r>
    <w:r w:rsidR="00441762">
      <w:t xml:space="preserve">: </w:t>
    </w:r>
    <w:r w:rsidR="001756AC">
      <w:t>JANUARY</w:t>
    </w:r>
    <w:r w:rsidR="00441762">
      <w:t xml:space="preserve"> 1</w:t>
    </w:r>
    <w:r w:rsidRPr="005E36CD">
      <w:t>, 202</w:t>
    </w:r>
    <w:r w:rsidR="001756A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332A" w14:textId="77777777" w:rsidR="00E1199E" w:rsidRDefault="00E1199E" w:rsidP="0054214C">
      <w:pPr>
        <w:spacing w:after="0" w:line="240" w:lineRule="auto"/>
      </w:pPr>
      <w:r>
        <w:separator/>
      </w:r>
    </w:p>
  </w:footnote>
  <w:footnote w:type="continuationSeparator" w:id="0">
    <w:p w14:paraId="16061F8D" w14:textId="77777777" w:rsidR="00E1199E" w:rsidRDefault="00E1199E" w:rsidP="0054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7D5" w14:textId="77777777" w:rsidR="00455C05" w:rsidRDefault="00455C05">
    <w:pPr>
      <w:pStyle w:val="Header"/>
      <w:rPr>
        <w:b/>
      </w:rPr>
    </w:pPr>
    <w:r w:rsidRPr="00455C05">
      <w:rPr>
        <w:b/>
      </w:rPr>
      <w:t xml:space="preserve">WATERMAIN COMMISSIONING PLAN – TEMPORARY OVERLAND </w:t>
    </w:r>
  </w:p>
  <w:p w14:paraId="69D06847" w14:textId="77777777" w:rsidR="00455C05" w:rsidRPr="00455C05" w:rsidRDefault="00455C0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76F"/>
    <w:multiLevelType w:val="hybridMultilevel"/>
    <w:tmpl w:val="0A2A69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8387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4C"/>
    <w:rsid w:val="00083E7F"/>
    <w:rsid w:val="000E6861"/>
    <w:rsid w:val="00115DB7"/>
    <w:rsid w:val="001756AC"/>
    <w:rsid w:val="00251E6D"/>
    <w:rsid w:val="00253524"/>
    <w:rsid w:val="00304E78"/>
    <w:rsid w:val="00312A61"/>
    <w:rsid w:val="00377BE5"/>
    <w:rsid w:val="003E6ECE"/>
    <w:rsid w:val="00414879"/>
    <w:rsid w:val="00441762"/>
    <w:rsid w:val="00455C05"/>
    <w:rsid w:val="0054214C"/>
    <w:rsid w:val="005E36CD"/>
    <w:rsid w:val="006E1780"/>
    <w:rsid w:val="007426CD"/>
    <w:rsid w:val="007636EC"/>
    <w:rsid w:val="007B00CF"/>
    <w:rsid w:val="007B3F33"/>
    <w:rsid w:val="00804F56"/>
    <w:rsid w:val="00847D44"/>
    <w:rsid w:val="008578EA"/>
    <w:rsid w:val="008B420F"/>
    <w:rsid w:val="0098471F"/>
    <w:rsid w:val="0099524E"/>
    <w:rsid w:val="009C32E6"/>
    <w:rsid w:val="009E79F0"/>
    <w:rsid w:val="00A06F35"/>
    <w:rsid w:val="00A76945"/>
    <w:rsid w:val="00B77195"/>
    <w:rsid w:val="00BC0D28"/>
    <w:rsid w:val="00BD1BC7"/>
    <w:rsid w:val="00C00047"/>
    <w:rsid w:val="00C0362E"/>
    <w:rsid w:val="00CA75B3"/>
    <w:rsid w:val="00CB18F2"/>
    <w:rsid w:val="00D93B92"/>
    <w:rsid w:val="00DF2A2D"/>
    <w:rsid w:val="00E1199E"/>
    <w:rsid w:val="00E8142E"/>
    <w:rsid w:val="00EA7112"/>
    <w:rsid w:val="00FB3B2E"/>
    <w:rsid w:val="00FE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FC3B"/>
  <w15:chartTrackingRefBased/>
  <w15:docId w15:val="{206E74F3-3E92-4007-8EAE-25512C92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4C"/>
    <w:rPr>
      <w:rFonts w:ascii="Segoe UI" w:hAnsi="Segoe UI" w:cs="Segoe UI"/>
      <w:sz w:val="18"/>
      <w:szCs w:val="18"/>
    </w:rPr>
  </w:style>
  <w:style w:type="paragraph" w:styleId="Header">
    <w:name w:val="header"/>
    <w:basedOn w:val="Normal"/>
    <w:link w:val="HeaderChar"/>
    <w:uiPriority w:val="99"/>
    <w:unhideWhenUsed/>
    <w:rsid w:val="0054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4C"/>
  </w:style>
  <w:style w:type="paragraph" w:styleId="Footer">
    <w:name w:val="footer"/>
    <w:basedOn w:val="Normal"/>
    <w:link w:val="FooterChar"/>
    <w:uiPriority w:val="99"/>
    <w:unhideWhenUsed/>
    <w:rsid w:val="0054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4C"/>
  </w:style>
  <w:style w:type="table" w:styleId="TableGrid">
    <w:name w:val="Table Grid"/>
    <w:basedOn w:val="TableNormal"/>
    <w:uiPriority w:val="39"/>
    <w:rsid w:val="0045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Kamerman, Karel</dc:creator>
  <cp:keywords/>
  <dc:description/>
  <cp:lastModifiedBy>Kamerman, Karel</cp:lastModifiedBy>
  <cp:revision>2</cp:revision>
  <dcterms:created xsi:type="dcterms:W3CDTF">2022-10-21T20:10:00Z</dcterms:created>
  <dcterms:modified xsi:type="dcterms:W3CDTF">2022-10-21T20:10:00Z</dcterms:modified>
</cp:coreProperties>
</file>